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2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1725"/>
        <w:gridCol w:w="1740"/>
        <w:gridCol w:w="1740"/>
        <w:gridCol w:w="1740"/>
        <w:gridCol w:w="1740"/>
        <w:gridCol w:w="1740"/>
        <w:gridCol w:w="1740"/>
      </w:tblGrid>
      <w:tr w:rsidR="007F1C99" w:rsidTr="00B062AC"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Subject and Topic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EYFS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1/2 (A)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1/2 (B)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3/4 (A)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3/4 (B)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5/6 (A)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Year 5/6 (B)</w:t>
            </w:r>
          </w:p>
        </w:tc>
      </w:tr>
      <w:tr w:rsidR="007F1C99" w:rsidTr="00B062AC">
        <w:tc>
          <w:tcPr>
            <w:tcW w:w="17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Art </w:t>
            </w:r>
          </w:p>
        </w:tc>
        <w:tc>
          <w:tcPr>
            <w:tcW w:w="172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Painting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16"/>
                <w:szCs w:val="16"/>
              </w:rPr>
            </w:pPr>
            <w:r>
              <w:rPr>
                <w:rFonts w:ascii="Overlock" w:eastAsia="Overlock" w:hAnsi="Overlock" w:cs="Overlock"/>
                <w:sz w:val="16"/>
                <w:szCs w:val="16"/>
              </w:rPr>
              <w:t xml:space="preserve">Explore what happens 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>when colours are mixed.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16"/>
                <w:szCs w:val="16"/>
              </w:rPr>
            </w:pPr>
            <w:r>
              <w:rPr>
                <w:rFonts w:ascii="Overlock" w:eastAsia="Overlock" w:hAnsi="Overlock" w:cs="Overlock"/>
                <w:sz w:val="16"/>
                <w:szCs w:val="16"/>
              </w:rPr>
              <w:t>Experiments with colour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Drawing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16"/>
                <w:szCs w:val="16"/>
              </w:rPr>
              <w:t>Create simple representations of events, people and objects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>.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 xml:space="preserve">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16"/>
                <w:szCs w:val="16"/>
              </w:rPr>
            </w:pPr>
            <w:r>
              <w:rPr>
                <w:rFonts w:ascii="Overlock" w:eastAsia="Overlock" w:hAnsi="Overlock" w:cs="Overlock"/>
                <w:sz w:val="16"/>
                <w:szCs w:val="16"/>
              </w:rPr>
              <w:t>Chooses particular colours to use for a purpose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>.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 xml:space="preserve">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Sculpture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16"/>
                <w:szCs w:val="16"/>
              </w:rPr>
              <w:t>Manipulates materials to achieve planned effect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>.</w:t>
            </w:r>
            <w:r>
              <w:rPr>
                <w:rFonts w:ascii="Overlock" w:eastAsia="Overlock" w:hAnsi="Overlock" w:cs="Overlock"/>
                <w:sz w:val="16"/>
                <w:szCs w:val="16"/>
              </w:rPr>
              <w:t xml:space="preserve"> 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 xml:space="preserve">Unit1:  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Painting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(Paul Klee)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Drawing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(A.A Milne)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Print and Patterns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(William Morris, Henri Matisse)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1: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Cutting &amp; Collage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(Megan Coyle))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Drawing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(Quentin Blake)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Sculpture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(Anthony Gormley) 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1: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Cave Painting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Painting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(Monet)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Sculpture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(Tim Noble, Sue Webster, Guerra de la Paz Collective)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1: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 Collage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(MC Escher, Sonia King)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Drawing &amp; Sculpture 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Printing &amp; Mixed Media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(Katsushika Hokusai, James Green, Atta </w:t>
            </w:r>
            <w:proofErr w:type="spellStart"/>
            <w:r>
              <w:rPr>
                <w:rFonts w:ascii="Overlock" w:eastAsia="Overlock" w:hAnsi="Overlock" w:cs="Overlock"/>
                <w:sz w:val="20"/>
                <w:szCs w:val="20"/>
              </w:rPr>
              <w:t>Kwami</w:t>
            </w:r>
            <w:proofErr w:type="spellEnd"/>
            <w:r>
              <w:rPr>
                <w:rFonts w:ascii="Overlock" w:eastAsia="Overlock" w:hAnsi="Overlock" w:cs="Overlock"/>
                <w:sz w:val="20"/>
                <w:szCs w:val="20"/>
              </w:rPr>
              <w:t>)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1: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Painting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(Stephanie Peters)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Drawing/Digital 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Sculpture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(Anthony Gormley, El Anatsui, </w:t>
            </w:r>
            <w:proofErr w:type="spellStart"/>
            <w:r>
              <w:rPr>
                <w:rFonts w:ascii="Overlock" w:eastAsia="Overlock" w:hAnsi="Overlock" w:cs="Overlock"/>
                <w:sz w:val="20"/>
                <w:szCs w:val="20"/>
              </w:rPr>
              <w:t>Nnenna</w:t>
            </w:r>
            <w:proofErr w:type="spellEnd"/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verlock" w:eastAsia="Overlock" w:hAnsi="Overlock" w:cs="Overlock"/>
                <w:sz w:val="20"/>
                <w:szCs w:val="20"/>
              </w:rPr>
              <w:t>Okore</w:t>
            </w:r>
            <w:proofErr w:type="spellEnd"/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) </w:t>
            </w:r>
          </w:p>
        </w:tc>
        <w:tc>
          <w:tcPr>
            <w:tcW w:w="174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 xml:space="preserve">Unit </w:t>
            </w:r>
            <w:proofErr w:type="gramStart"/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1: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>Drawing</w:t>
            </w:r>
            <w:proofErr w:type="gramEnd"/>
            <w:r>
              <w:rPr>
                <w:rFonts w:ascii="Overlock" w:eastAsia="Overlock" w:hAnsi="Overlock" w:cs="Overlock"/>
                <w:sz w:val="20"/>
                <w:szCs w:val="20"/>
              </w:rPr>
              <w:t>, showing movement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>(Edgar Degas)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2: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Screen Printing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(Pablo Picasso, Franz Marc, Arne Olav </w:t>
            </w:r>
            <w:proofErr w:type="spellStart"/>
            <w:r>
              <w:rPr>
                <w:rFonts w:ascii="Overlock" w:eastAsia="Overlock" w:hAnsi="Overlock" w:cs="Overlock"/>
                <w:sz w:val="20"/>
                <w:szCs w:val="20"/>
              </w:rPr>
              <w:t>Gurvin</w:t>
            </w:r>
            <w:proofErr w:type="spellEnd"/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verlock" w:eastAsia="Overlock" w:hAnsi="Overlock" w:cs="Overlock"/>
                <w:sz w:val="20"/>
                <w:szCs w:val="20"/>
              </w:rPr>
              <w:t>Fredriksen</w:t>
            </w:r>
            <w:proofErr w:type="spellEnd"/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) </w:t>
            </w: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b/>
                <w:sz w:val="20"/>
                <w:szCs w:val="20"/>
              </w:rPr>
            </w:pPr>
          </w:p>
          <w:p w:rsidR="007F1C99" w:rsidRDefault="007F1C99" w:rsidP="00B062AC">
            <w:pPr>
              <w:widowControl w:val="0"/>
              <w:spacing w:line="240" w:lineRule="auto"/>
              <w:rPr>
                <w:rFonts w:ascii="Overlock" w:eastAsia="Overlock" w:hAnsi="Overlock" w:cs="Overlock"/>
                <w:sz w:val="20"/>
                <w:szCs w:val="20"/>
              </w:rPr>
            </w:pPr>
            <w:r>
              <w:rPr>
                <w:rFonts w:ascii="Overlock" w:eastAsia="Overlock" w:hAnsi="Overlock" w:cs="Overlock"/>
                <w:b/>
                <w:sz w:val="20"/>
                <w:szCs w:val="20"/>
              </w:rPr>
              <w:t>Unit 3:</w:t>
            </w:r>
            <w:r>
              <w:rPr>
                <w:rFonts w:ascii="Overlock" w:eastAsia="Overlock" w:hAnsi="Overlock" w:cs="Overlock"/>
                <w:sz w:val="20"/>
                <w:szCs w:val="20"/>
              </w:rPr>
              <w:t xml:space="preserve"> Local Artist </w:t>
            </w:r>
          </w:p>
        </w:tc>
      </w:tr>
    </w:tbl>
    <w:p w:rsidR="007F1C99" w:rsidRDefault="007F1C99"/>
    <w:sectPr w:rsidR="007F1C99" w:rsidSect="007F1C9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471F" w:rsidRDefault="00CA471F" w:rsidP="007F1C99">
      <w:pPr>
        <w:spacing w:line="240" w:lineRule="auto"/>
      </w:pPr>
      <w:r>
        <w:separator/>
      </w:r>
    </w:p>
  </w:endnote>
  <w:endnote w:type="continuationSeparator" w:id="0">
    <w:p w:rsidR="00CA471F" w:rsidRDefault="00CA471F" w:rsidP="007F1C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verlock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471F" w:rsidRDefault="00CA471F" w:rsidP="007F1C99">
      <w:pPr>
        <w:spacing w:line="240" w:lineRule="auto"/>
      </w:pPr>
      <w:r>
        <w:separator/>
      </w:r>
    </w:p>
  </w:footnote>
  <w:footnote w:type="continuationSeparator" w:id="0">
    <w:p w:rsidR="00CA471F" w:rsidRDefault="00CA471F" w:rsidP="007F1C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1C99" w:rsidRDefault="007F1C99" w:rsidP="007F1C99">
    <w:pPr>
      <w:jc w:val="center"/>
      <w:rPr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1E569EA" wp14:editId="191D0762">
          <wp:simplePos x="0" y="0"/>
          <wp:positionH relativeFrom="column">
            <wp:posOffset>111127</wp:posOffset>
          </wp:positionH>
          <wp:positionV relativeFrom="paragraph">
            <wp:posOffset>-319403</wp:posOffset>
          </wp:positionV>
          <wp:extent cx="969010" cy="800735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9010" cy="8007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F1C99" w:rsidRDefault="007F1C99" w:rsidP="007F1C99">
    <w:pPr>
      <w:rPr>
        <w:rFonts w:ascii="Overlock" w:eastAsia="Overlock" w:hAnsi="Overlock" w:cs="Overlock"/>
      </w:rPr>
    </w:pPr>
    <w:r>
      <w:rPr>
        <w:rFonts w:ascii="Overlock" w:eastAsia="Overlock" w:hAnsi="Overlock" w:cs="Overlock"/>
        <w:sz w:val="36"/>
        <w:szCs w:val="36"/>
      </w:rPr>
      <w:t>Art Curriculum Overview 2022-24</w:t>
    </w:r>
  </w:p>
  <w:p w:rsidR="007F1C99" w:rsidRDefault="007F1C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99"/>
    <w:rsid w:val="007F1C99"/>
    <w:rsid w:val="00CA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C13F1"/>
  <w15:chartTrackingRefBased/>
  <w15:docId w15:val="{2390ADD3-11DF-B74C-8ADE-4685E137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C99"/>
    <w:pPr>
      <w:spacing w:line="276" w:lineRule="auto"/>
    </w:pPr>
    <w:rPr>
      <w:rFonts w:ascii="Arial" w:eastAsia="Arial" w:hAnsi="Arial" w:cs="Arial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1C9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C99"/>
    <w:rPr>
      <w:rFonts w:ascii="Arial" w:eastAsia="Arial" w:hAnsi="Arial" w:cs="Arial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F1C9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C99"/>
    <w:rPr>
      <w:rFonts w:ascii="Arial" w:eastAsia="Arial" w:hAnsi="Arial" w:cs="Arial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Allan</dc:creator>
  <cp:keywords/>
  <dc:description/>
  <cp:lastModifiedBy>Tom Allan</cp:lastModifiedBy>
  <cp:revision>1</cp:revision>
  <dcterms:created xsi:type="dcterms:W3CDTF">2023-09-12T12:41:00Z</dcterms:created>
  <dcterms:modified xsi:type="dcterms:W3CDTF">2023-09-12T12:45:00Z</dcterms:modified>
</cp:coreProperties>
</file>