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A93FCC" w14:textId="77777777" w:rsidR="00D04B89" w:rsidRDefault="00D04B89" w:rsidP="00D04B89">
      <w:pPr>
        <w:pStyle w:val="Heading1"/>
        <w:rPr>
          <w:rFonts w:eastAsia="Arial"/>
        </w:rPr>
      </w:pPr>
      <w:bookmarkStart w:id="0" w:name="_Toc449687247"/>
      <w:r>
        <w:rPr>
          <w:rFonts w:eastAsia="Arial"/>
        </w:rPr>
        <w:t>Pupil p</w:t>
      </w:r>
      <w:r w:rsidRPr="004E0F5B">
        <w:rPr>
          <w:rFonts w:eastAsia="Arial"/>
        </w:rPr>
        <w:t xml:space="preserve">remium strategy statement </w:t>
      </w:r>
      <w:bookmarkEnd w:id="0"/>
    </w:p>
    <w:tbl>
      <w:tblPr>
        <w:tblStyle w:val="TableGrid"/>
        <w:tblW w:w="15417" w:type="dxa"/>
        <w:tblLayout w:type="fixed"/>
        <w:tblLook w:val="04A0" w:firstRow="1" w:lastRow="0" w:firstColumn="1" w:lastColumn="0" w:noHBand="0" w:noVBand="1"/>
      </w:tblPr>
      <w:tblGrid>
        <w:gridCol w:w="3227"/>
        <w:gridCol w:w="139"/>
        <w:gridCol w:w="853"/>
        <w:gridCol w:w="4253"/>
        <w:gridCol w:w="1134"/>
        <w:gridCol w:w="4532"/>
        <w:gridCol w:w="1279"/>
      </w:tblGrid>
      <w:tr w:rsidR="00326C32" w:rsidRPr="00326C32" w14:paraId="0FBA00E2" w14:textId="77777777" w:rsidTr="00446AA7">
        <w:trPr>
          <w:trHeight w:hRule="exact" w:val="283"/>
        </w:trPr>
        <w:tc>
          <w:tcPr>
            <w:tcW w:w="15417" w:type="dxa"/>
            <w:gridSpan w:val="7"/>
            <w:shd w:val="clear" w:color="auto" w:fill="B2A1C7" w:themeFill="accent4" w:themeFillTint="99"/>
            <w:tcMar>
              <w:top w:w="57" w:type="dxa"/>
              <w:bottom w:w="57" w:type="dxa"/>
            </w:tcMar>
          </w:tcPr>
          <w:p w14:paraId="350158D7" w14:textId="77777777" w:rsidR="00326C32" w:rsidRPr="00326C32" w:rsidRDefault="00326C32" w:rsidP="00AD1C4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426" w:hanging="284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Summary information</w:t>
            </w:r>
          </w:p>
        </w:tc>
      </w:tr>
      <w:tr w:rsidR="00326C32" w:rsidRPr="00326C32" w14:paraId="77F894CA" w14:textId="77777777" w:rsidTr="00446AA7">
        <w:trPr>
          <w:trHeight w:hRule="exact" w:val="302"/>
        </w:trPr>
        <w:tc>
          <w:tcPr>
            <w:tcW w:w="3366" w:type="dxa"/>
            <w:gridSpan w:val="2"/>
            <w:tcMar>
              <w:top w:w="57" w:type="dxa"/>
              <w:bottom w:w="57" w:type="dxa"/>
            </w:tcMar>
          </w:tcPr>
          <w:p w14:paraId="6DC08A3B" w14:textId="77777777" w:rsidR="00326C32" w:rsidRPr="00446AA7" w:rsidRDefault="00326C32" w:rsidP="00446AA7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b/>
                <w:sz w:val="18"/>
                <w:szCs w:val="18"/>
              </w:rPr>
              <w:t>School</w:t>
            </w:r>
          </w:p>
        </w:tc>
        <w:tc>
          <w:tcPr>
            <w:tcW w:w="12051" w:type="dxa"/>
            <w:gridSpan w:val="5"/>
            <w:tcMar>
              <w:top w:w="57" w:type="dxa"/>
              <w:bottom w:w="57" w:type="dxa"/>
            </w:tcMar>
          </w:tcPr>
          <w:p w14:paraId="0E83F91D" w14:textId="77777777" w:rsidR="00326C32" w:rsidRPr="00446AA7" w:rsidRDefault="004F7E45" w:rsidP="00446AA7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</w:rPr>
              <w:t>HIGHFIELD</w:t>
            </w:r>
            <w:r w:rsidR="00B021E6" w:rsidRPr="00446AA7">
              <w:rPr>
                <w:rFonts w:ascii="Comic Sans MS" w:hAnsi="Comic Sans MS" w:cs="Arial"/>
                <w:b/>
                <w:sz w:val="18"/>
                <w:szCs w:val="18"/>
              </w:rPr>
              <w:t xml:space="preserve"> Community Primary School</w:t>
            </w:r>
          </w:p>
        </w:tc>
      </w:tr>
      <w:tr w:rsidR="00E634D3" w:rsidRPr="00326C32" w14:paraId="2A68C458" w14:textId="77777777" w:rsidTr="00446AA7">
        <w:trPr>
          <w:trHeight w:hRule="exact" w:val="283"/>
        </w:trPr>
        <w:tc>
          <w:tcPr>
            <w:tcW w:w="4219" w:type="dxa"/>
            <w:gridSpan w:val="3"/>
            <w:tcMar>
              <w:top w:w="57" w:type="dxa"/>
              <w:bottom w:w="57" w:type="dxa"/>
            </w:tcMar>
          </w:tcPr>
          <w:p w14:paraId="1670FF9F" w14:textId="77777777" w:rsidR="00E634D3" w:rsidRPr="00446AA7" w:rsidRDefault="00E634D3" w:rsidP="00446AA7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</w:p>
        </w:tc>
        <w:tc>
          <w:tcPr>
            <w:tcW w:w="5387" w:type="dxa"/>
            <w:gridSpan w:val="2"/>
            <w:tcMar>
              <w:top w:w="57" w:type="dxa"/>
              <w:bottom w:w="57" w:type="dxa"/>
            </w:tcMar>
          </w:tcPr>
          <w:p w14:paraId="080B4285" w14:textId="77777777" w:rsidR="00E634D3" w:rsidRPr="00446AA7" w:rsidRDefault="00E634D3" w:rsidP="00446AA7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b/>
                <w:sz w:val="18"/>
                <w:szCs w:val="18"/>
              </w:rPr>
              <w:t>Financial Information</w:t>
            </w:r>
          </w:p>
        </w:tc>
        <w:tc>
          <w:tcPr>
            <w:tcW w:w="5811" w:type="dxa"/>
            <w:gridSpan w:val="2"/>
          </w:tcPr>
          <w:p w14:paraId="33038DEE" w14:textId="77777777" w:rsidR="00E634D3" w:rsidRPr="00446AA7" w:rsidRDefault="00E634D3" w:rsidP="00446AA7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b/>
                <w:sz w:val="18"/>
                <w:szCs w:val="18"/>
              </w:rPr>
              <w:t>Review Information</w:t>
            </w:r>
          </w:p>
        </w:tc>
      </w:tr>
      <w:tr w:rsidR="00326C32" w:rsidRPr="00326C32" w14:paraId="3233F67F" w14:textId="77777777" w:rsidTr="00446AA7">
        <w:trPr>
          <w:trHeight w:hRule="exact" w:val="283"/>
        </w:trPr>
        <w:tc>
          <w:tcPr>
            <w:tcW w:w="3227" w:type="dxa"/>
            <w:tcMar>
              <w:top w:w="57" w:type="dxa"/>
              <w:bottom w:w="57" w:type="dxa"/>
            </w:tcMar>
          </w:tcPr>
          <w:p w14:paraId="1041387E" w14:textId="77777777" w:rsidR="00326C32" w:rsidRPr="00446AA7" w:rsidRDefault="00326C32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Academic Year</w:t>
            </w:r>
          </w:p>
        </w:tc>
        <w:tc>
          <w:tcPr>
            <w:tcW w:w="992" w:type="dxa"/>
            <w:gridSpan w:val="2"/>
            <w:tcMar>
              <w:top w:w="57" w:type="dxa"/>
              <w:bottom w:w="57" w:type="dxa"/>
            </w:tcMar>
          </w:tcPr>
          <w:p w14:paraId="3120E90E" w14:textId="77777777" w:rsidR="00326C32" w:rsidRPr="00446AA7" w:rsidRDefault="009C5BC7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2018</w:t>
            </w:r>
            <w:r w:rsidR="00B021E6" w:rsidRPr="00446AA7">
              <w:rPr>
                <w:rFonts w:ascii="Comic Sans MS" w:hAnsi="Comic Sans MS" w:cs="Arial"/>
                <w:sz w:val="18"/>
                <w:szCs w:val="18"/>
              </w:rPr>
              <w:t>-1</w:t>
            </w:r>
            <w:r w:rsidRPr="00446AA7">
              <w:rPr>
                <w:rFonts w:ascii="Comic Sans MS" w:hAnsi="Comic Sans MS" w:cs="Arial"/>
                <w:sz w:val="18"/>
                <w:szCs w:val="18"/>
              </w:rPr>
              <w:t>9</w:t>
            </w:r>
          </w:p>
        </w:tc>
        <w:tc>
          <w:tcPr>
            <w:tcW w:w="4253" w:type="dxa"/>
          </w:tcPr>
          <w:p w14:paraId="5699892A" w14:textId="77777777" w:rsidR="00326C32" w:rsidRPr="00446AA7" w:rsidRDefault="00326C32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PP budget</w:t>
            </w:r>
            <w:r w:rsidR="009C5BC7" w:rsidRPr="00446AA7">
              <w:rPr>
                <w:rFonts w:ascii="Comic Sans MS" w:hAnsi="Comic Sans MS" w:cs="Arial"/>
                <w:sz w:val="18"/>
                <w:szCs w:val="18"/>
              </w:rPr>
              <w:t xml:space="preserve"> 2018</w:t>
            </w:r>
            <w:r w:rsidR="005830DF" w:rsidRPr="00446AA7">
              <w:rPr>
                <w:rFonts w:ascii="Comic Sans MS" w:hAnsi="Comic Sans MS" w:cs="Arial"/>
                <w:sz w:val="18"/>
                <w:szCs w:val="18"/>
              </w:rPr>
              <w:t>-1</w:t>
            </w:r>
            <w:r w:rsidR="009C5BC7" w:rsidRPr="00446AA7">
              <w:rPr>
                <w:rFonts w:ascii="Comic Sans MS" w:hAnsi="Comic Sans MS" w:cs="Arial"/>
                <w:sz w:val="18"/>
                <w:szCs w:val="18"/>
              </w:rPr>
              <w:t>9</w:t>
            </w:r>
          </w:p>
        </w:tc>
        <w:tc>
          <w:tcPr>
            <w:tcW w:w="1134" w:type="dxa"/>
          </w:tcPr>
          <w:p w14:paraId="5B2FEA3F" w14:textId="77777777" w:rsidR="00326C32" w:rsidRPr="00446AA7" w:rsidRDefault="00AA600E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£</w:t>
            </w:r>
            <w:r w:rsidR="002E0D24">
              <w:rPr>
                <w:rFonts w:ascii="Comic Sans MS" w:hAnsi="Comic Sans MS" w:cs="Arial"/>
                <w:sz w:val="18"/>
                <w:szCs w:val="18"/>
              </w:rPr>
              <w:t>54,420</w:t>
            </w:r>
          </w:p>
        </w:tc>
        <w:tc>
          <w:tcPr>
            <w:tcW w:w="4532" w:type="dxa"/>
          </w:tcPr>
          <w:p w14:paraId="583A527E" w14:textId="77777777" w:rsidR="00326C32" w:rsidRPr="00446AA7" w:rsidRDefault="00326C32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Date of most recent PP Review</w:t>
            </w:r>
          </w:p>
        </w:tc>
        <w:tc>
          <w:tcPr>
            <w:tcW w:w="1279" w:type="dxa"/>
          </w:tcPr>
          <w:p w14:paraId="507BA349" w14:textId="77777777" w:rsidR="00326C32" w:rsidRPr="00446AA7" w:rsidRDefault="009C5BC7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July 2018</w:t>
            </w:r>
          </w:p>
        </w:tc>
      </w:tr>
      <w:tr w:rsidR="005830DF" w:rsidRPr="00326C32" w14:paraId="7754EA66" w14:textId="77777777" w:rsidTr="00446AA7">
        <w:trPr>
          <w:trHeight w:hRule="exact" w:val="283"/>
        </w:trPr>
        <w:tc>
          <w:tcPr>
            <w:tcW w:w="3227" w:type="dxa"/>
            <w:tcMar>
              <w:top w:w="57" w:type="dxa"/>
              <w:bottom w:w="57" w:type="dxa"/>
            </w:tcMar>
          </w:tcPr>
          <w:p w14:paraId="0E842AD9" w14:textId="77777777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Mar>
              <w:top w:w="57" w:type="dxa"/>
              <w:bottom w:w="57" w:type="dxa"/>
            </w:tcMar>
          </w:tcPr>
          <w:p w14:paraId="7F6C8FF5" w14:textId="77777777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253" w:type="dxa"/>
          </w:tcPr>
          <w:p w14:paraId="02DBB500" w14:textId="77777777" w:rsidR="005830DF" w:rsidRPr="00446AA7" w:rsidRDefault="009C5BC7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Carry forward 2017</w:t>
            </w:r>
            <w:r w:rsidR="005830DF" w:rsidRPr="00446AA7">
              <w:rPr>
                <w:rFonts w:ascii="Comic Sans MS" w:hAnsi="Comic Sans MS" w:cs="Arial"/>
                <w:sz w:val="18"/>
                <w:szCs w:val="18"/>
              </w:rPr>
              <w:t>-1</w:t>
            </w:r>
            <w:r w:rsidRPr="00446AA7">
              <w:rPr>
                <w:rFonts w:ascii="Comic Sans MS" w:hAnsi="Comic Sans MS" w:cs="Arial"/>
                <w:sz w:val="18"/>
                <w:szCs w:val="18"/>
              </w:rPr>
              <w:t>8</w:t>
            </w:r>
          </w:p>
        </w:tc>
        <w:tc>
          <w:tcPr>
            <w:tcW w:w="1134" w:type="dxa"/>
          </w:tcPr>
          <w:p w14:paraId="41BB7261" w14:textId="77777777" w:rsidR="005830DF" w:rsidRPr="00446AA7" w:rsidRDefault="004F7E45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   </w:t>
            </w:r>
          </w:p>
        </w:tc>
        <w:tc>
          <w:tcPr>
            <w:tcW w:w="4532" w:type="dxa"/>
          </w:tcPr>
          <w:p w14:paraId="4F1FC19D" w14:textId="77777777" w:rsidR="004F7E45" w:rsidRDefault="00E634D3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Number o</w:t>
            </w:r>
            <w:r w:rsidR="004F7E45">
              <w:rPr>
                <w:rFonts w:ascii="Comic Sans MS" w:hAnsi="Comic Sans MS" w:cs="Arial"/>
                <w:sz w:val="18"/>
                <w:szCs w:val="18"/>
              </w:rPr>
              <w:t xml:space="preserve">f pupils on register as </w:t>
            </w:r>
            <w:proofErr w:type="gramStart"/>
            <w:r w:rsidR="004F7E45">
              <w:rPr>
                <w:rFonts w:ascii="Comic Sans MS" w:hAnsi="Comic Sans MS" w:cs="Arial"/>
                <w:sz w:val="18"/>
                <w:szCs w:val="18"/>
              </w:rPr>
              <w:t xml:space="preserve">of  </w:t>
            </w:r>
            <w:r w:rsidR="000C28F6">
              <w:rPr>
                <w:rFonts w:ascii="Comic Sans MS" w:hAnsi="Comic Sans MS" w:cs="Arial"/>
                <w:sz w:val="18"/>
                <w:szCs w:val="18"/>
              </w:rPr>
              <w:t>Nov</w:t>
            </w:r>
            <w:proofErr w:type="gramEnd"/>
            <w:r w:rsidR="000C28F6">
              <w:rPr>
                <w:rFonts w:ascii="Comic Sans MS" w:hAnsi="Comic Sans MS" w:cs="Arial"/>
                <w:sz w:val="18"/>
                <w:szCs w:val="18"/>
              </w:rPr>
              <w:t xml:space="preserve"> 18</w:t>
            </w:r>
          </w:p>
          <w:p w14:paraId="105394BB" w14:textId="77777777" w:rsidR="005830DF" w:rsidRPr="00446AA7" w:rsidRDefault="004F7E45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NNONNOVEMBER</w:t>
            </w:r>
            <w:r w:rsidR="00E634D3" w:rsidRPr="00446AA7">
              <w:rPr>
                <w:rFonts w:ascii="Comic Sans MS" w:hAnsi="Comic Sans MS" w:cs="Arial"/>
                <w:sz w:val="18"/>
                <w:szCs w:val="18"/>
              </w:rPr>
              <w:t>201</w:t>
            </w:r>
            <w:r w:rsidR="009C5BC7" w:rsidRPr="00446AA7">
              <w:rPr>
                <w:rFonts w:ascii="Comic Sans MS" w:hAnsi="Comic Sans MS" w:cs="Arial"/>
                <w:sz w:val="18"/>
                <w:szCs w:val="18"/>
              </w:rPr>
              <w:t>8</w:t>
            </w:r>
          </w:p>
        </w:tc>
        <w:tc>
          <w:tcPr>
            <w:tcW w:w="1279" w:type="dxa"/>
          </w:tcPr>
          <w:p w14:paraId="717D849A" w14:textId="77777777" w:rsidR="005830DF" w:rsidRPr="00446AA7" w:rsidRDefault="004F7E45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 32</w:t>
            </w:r>
          </w:p>
        </w:tc>
      </w:tr>
      <w:tr w:rsidR="005830DF" w:rsidRPr="00326C32" w14:paraId="61AE2B44" w14:textId="77777777" w:rsidTr="00446AA7">
        <w:trPr>
          <w:trHeight w:hRule="exact" w:val="283"/>
        </w:trPr>
        <w:tc>
          <w:tcPr>
            <w:tcW w:w="3227" w:type="dxa"/>
            <w:tcMar>
              <w:top w:w="57" w:type="dxa"/>
              <w:bottom w:w="57" w:type="dxa"/>
            </w:tcMar>
          </w:tcPr>
          <w:p w14:paraId="0FB13EF9" w14:textId="77777777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Mar>
              <w:top w:w="57" w:type="dxa"/>
              <w:bottom w:w="57" w:type="dxa"/>
            </w:tcMar>
          </w:tcPr>
          <w:p w14:paraId="1DC989EF" w14:textId="77777777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253" w:type="dxa"/>
          </w:tcPr>
          <w:p w14:paraId="57BD677F" w14:textId="77777777" w:rsidR="005830DF" w:rsidRPr="00446AA7" w:rsidRDefault="009C5BC7" w:rsidP="00446AA7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b/>
                <w:sz w:val="18"/>
                <w:szCs w:val="18"/>
              </w:rPr>
              <w:t>TOTAL PP BUDGET 2018</w:t>
            </w:r>
            <w:r w:rsidR="005830DF" w:rsidRPr="00446AA7">
              <w:rPr>
                <w:rFonts w:ascii="Comic Sans MS" w:hAnsi="Comic Sans MS" w:cs="Arial"/>
                <w:b/>
                <w:sz w:val="18"/>
                <w:szCs w:val="18"/>
              </w:rPr>
              <w:t>-1</w:t>
            </w:r>
            <w:r w:rsidRPr="00446AA7">
              <w:rPr>
                <w:rFonts w:ascii="Comic Sans MS" w:hAnsi="Comic Sans MS" w:cs="Arial"/>
                <w:b/>
                <w:sz w:val="18"/>
                <w:szCs w:val="18"/>
              </w:rPr>
              <w:t>9</w:t>
            </w:r>
          </w:p>
        </w:tc>
        <w:tc>
          <w:tcPr>
            <w:tcW w:w="1134" w:type="dxa"/>
          </w:tcPr>
          <w:p w14:paraId="18384C87" w14:textId="77777777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£</w:t>
            </w:r>
            <w:r w:rsidR="002E0D24">
              <w:rPr>
                <w:rFonts w:ascii="Comic Sans MS" w:hAnsi="Comic Sans MS" w:cs="Arial"/>
                <w:sz w:val="18"/>
                <w:szCs w:val="18"/>
              </w:rPr>
              <w:t>54,420</w:t>
            </w:r>
          </w:p>
        </w:tc>
        <w:tc>
          <w:tcPr>
            <w:tcW w:w="4532" w:type="dxa"/>
          </w:tcPr>
          <w:p w14:paraId="42DCA545" w14:textId="77777777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1279" w:type="dxa"/>
          </w:tcPr>
          <w:p w14:paraId="25BD13D2" w14:textId="77777777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326C32" w:rsidRPr="00326C32" w14:paraId="3C0AF536" w14:textId="77777777" w:rsidTr="00446AA7">
        <w:trPr>
          <w:trHeight w:hRule="exact" w:val="283"/>
        </w:trPr>
        <w:tc>
          <w:tcPr>
            <w:tcW w:w="3227" w:type="dxa"/>
            <w:tcMar>
              <w:top w:w="57" w:type="dxa"/>
              <w:bottom w:w="57" w:type="dxa"/>
            </w:tcMar>
          </w:tcPr>
          <w:p w14:paraId="71BEB095" w14:textId="77777777" w:rsidR="00326C32" w:rsidRPr="00446AA7" w:rsidRDefault="00326C32" w:rsidP="00446AA7">
            <w:pPr>
              <w:spacing w:after="0" w:line="240" w:lineRule="auto"/>
              <w:contextualSpacing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Total number of pupils</w:t>
            </w:r>
            <w:r w:rsidR="00E634D3" w:rsidRPr="00446AA7">
              <w:rPr>
                <w:rFonts w:ascii="Comic Sans MS" w:hAnsi="Comic Sans MS" w:cs="Arial"/>
                <w:sz w:val="18"/>
                <w:szCs w:val="18"/>
              </w:rPr>
              <w:t xml:space="preserve"> on role</w:t>
            </w:r>
          </w:p>
        </w:tc>
        <w:tc>
          <w:tcPr>
            <w:tcW w:w="992" w:type="dxa"/>
            <w:gridSpan w:val="2"/>
            <w:tcMar>
              <w:top w:w="57" w:type="dxa"/>
              <w:bottom w:w="57" w:type="dxa"/>
            </w:tcMar>
          </w:tcPr>
          <w:p w14:paraId="3B893F03" w14:textId="77777777" w:rsidR="00326C32" w:rsidRPr="00446AA7" w:rsidRDefault="009C5BC7" w:rsidP="00446AA7">
            <w:pPr>
              <w:spacing w:after="0"/>
              <w:contextualSpacing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118</w:t>
            </w:r>
          </w:p>
        </w:tc>
        <w:tc>
          <w:tcPr>
            <w:tcW w:w="4253" w:type="dxa"/>
          </w:tcPr>
          <w:p w14:paraId="1B432BBC" w14:textId="77777777" w:rsidR="00326C32" w:rsidRPr="00446AA7" w:rsidRDefault="0024515C" w:rsidP="00446AA7">
            <w:pPr>
              <w:spacing w:after="0"/>
              <w:contextualSpacing/>
              <w:rPr>
                <w:rFonts w:ascii="Comic Sans MS" w:hAnsi="Comic Sans MS" w:cs="Arial"/>
                <w:sz w:val="14"/>
                <w:szCs w:val="18"/>
              </w:rPr>
            </w:pPr>
            <w:r w:rsidRPr="00446AA7">
              <w:rPr>
                <w:rFonts w:ascii="Comic Sans MS" w:hAnsi="Comic Sans MS" w:cs="Arial"/>
                <w:sz w:val="16"/>
                <w:szCs w:val="18"/>
              </w:rPr>
              <w:t xml:space="preserve">Expected Budget </w:t>
            </w:r>
            <w:r w:rsidR="00326C32" w:rsidRPr="00446AA7">
              <w:rPr>
                <w:rFonts w:ascii="Comic Sans MS" w:hAnsi="Comic Sans MS" w:cs="Arial"/>
                <w:sz w:val="16"/>
                <w:szCs w:val="18"/>
              </w:rPr>
              <w:t>Number</w:t>
            </w:r>
            <w:r w:rsidRPr="00446AA7">
              <w:rPr>
                <w:rFonts w:ascii="Comic Sans MS" w:hAnsi="Comic Sans MS" w:cs="Arial"/>
                <w:sz w:val="16"/>
                <w:szCs w:val="18"/>
              </w:rPr>
              <w:t xml:space="preserve">s - </w:t>
            </w:r>
            <w:r w:rsidR="00326C32" w:rsidRPr="00446AA7">
              <w:rPr>
                <w:rFonts w:ascii="Comic Sans MS" w:hAnsi="Comic Sans MS" w:cs="Arial"/>
                <w:sz w:val="16"/>
                <w:szCs w:val="18"/>
              </w:rPr>
              <w:t>pupils eligible</w:t>
            </w:r>
            <w:r w:rsidR="00446AA7" w:rsidRPr="00446AA7">
              <w:rPr>
                <w:rFonts w:ascii="Comic Sans MS" w:hAnsi="Comic Sans MS" w:cs="Arial"/>
                <w:sz w:val="16"/>
                <w:szCs w:val="18"/>
              </w:rPr>
              <w:t xml:space="preserve"> for PP</w:t>
            </w:r>
          </w:p>
        </w:tc>
        <w:tc>
          <w:tcPr>
            <w:tcW w:w="1134" w:type="dxa"/>
          </w:tcPr>
          <w:p w14:paraId="7AF1965F" w14:textId="77777777" w:rsidR="00326C32" w:rsidRPr="00446AA7" w:rsidRDefault="004F7E45" w:rsidP="00446AA7">
            <w:pPr>
              <w:spacing w:after="0"/>
              <w:contextualSpacing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36</w:t>
            </w:r>
          </w:p>
        </w:tc>
        <w:tc>
          <w:tcPr>
            <w:tcW w:w="4532" w:type="dxa"/>
          </w:tcPr>
          <w:p w14:paraId="2122BADE" w14:textId="77777777" w:rsidR="00326C32" w:rsidRPr="00446AA7" w:rsidRDefault="00326C32" w:rsidP="00446AA7">
            <w:pPr>
              <w:spacing w:after="0"/>
              <w:contextualSpacing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 xml:space="preserve">Date for next </w:t>
            </w:r>
            <w:r w:rsidR="00355ABB" w:rsidRPr="00446AA7">
              <w:rPr>
                <w:rFonts w:ascii="Comic Sans MS" w:hAnsi="Comic Sans MS" w:cs="Arial"/>
                <w:sz w:val="18"/>
                <w:szCs w:val="18"/>
              </w:rPr>
              <w:t xml:space="preserve">internal review </w:t>
            </w:r>
          </w:p>
        </w:tc>
        <w:tc>
          <w:tcPr>
            <w:tcW w:w="1279" w:type="dxa"/>
          </w:tcPr>
          <w:p w14:paraId="4C678FF8" w14:textId="77777777" w:rsidR="00326C32" w:rsidRPr="00446AA7" w:rsidRDefault="009C5BC7" w:rsidP="00446AA7">
            <w:pPr>
              <w:spacing w:after="0"/>
              <w:contextualSpacing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Jan 2019</w:t>
            </w:r>
          </w:p>
        </w:tc>
      </w:tr>
    </w:tbl>
    <w:p w14:paraId="0B6DE379" w14:textId="77777777" w:rsidR="00326C32" w:rsidRDefault="00326C32" w:rsidP="00326C32">
      <w:pPr>
        <w:spacing w:after="0"/>
        <w:rPr>
          <w:rFonts w:cs="Arial"/>
          <w:sz w:val="12"/>
          <w:szCs w:val="12"/>
        </w:rPr>
      </w:pPr>
    </w:p>
    <w:tbl>
      <w:tblPr>
        <w:tblStyle w:val="TableGrid11"/>
        <w:tblpPr w:leftFromText="180" w:rightFromText="180" w:vertAnchor="page" w:horzAnchor="margin" w:tblpY="3331"/>
        <w:tblW w:w="15417" w:type="dxa"/>
        <w:tblLook w:val="04A0" w:firstRow="1" w:lastRow="0" w:firstColumn="1" w:lastColumn="0" w:noHBand="0" w:noVBand="1"/>
      </w:tblPr>
      <w:tblGrid>
        <w:gridCol w:w="8612"/>
        <w:gridCol w:w="1701"/>
        <w:gridCol w:w="1701"/>
        <w:gridCol w:w="1701"/>
        <w:gridCol w:w="1702"/>
      </w:tblGrid>
      <w:tr w:rsidR="00F46806" w:rsidRPr="00793EF4" w14:paraId="0270919C" w14:textId="77777777" w:rsidTr="00F46806">
        <w:trPr>
          <w:trHeight w:hRule="exact" w:val="340"/>
        </w:trPr>
        <w:tc>
          <w:tcPr>
            <w:tcW w:w="15417" w:type="dxa"/>
            <w:gridSpan w:val="5"/>
            <w:shd w:val="clear" w:color="auto" w:fill="B2A1C7" w:themeFill="accent4" w:themeFillTint="99"/>
            <w:tcMar>
              <w:top w:w="57" w:type="dxa"/>
              <w:bottom w:w="57" w:type="dxa"/>
            </w:tcMar>
          </w:tcPr>
          <w:p w14:paraId="11BC5E0B" w14:textId="77777777" w:rsidR="00F46806" w:rsidRPr="00793EF4" w:rsidRDefault="00F46806" w:rsidP="00F46806">
            <w:pPr>
              <w:tabs>
                <w:tab w:val="right" w:pos="14867"/>
              </w:tabs>
              <w:spacing w:after="0" w:line="240" w:lineRule="auto"/>
            </w:pPr>
            <w:r w:rsidRPr="00793EF4">
              <w:rPr>
                <w:rFonts w:eastAsia="Arial"/>
              </w:rPr>
              <w:t xml:space="preserve">Current attainment </w:t>
            </w:r>
            <w:r w:rsidRPr="00793EF4">
              <w:rPr>
                <w:rFonts w:eastAsia="Arial"/>
              </w:rPr>
              <w:tab/>
            </w:r>
            <w:r w:rsidRPr="00793EF4">
              <w:rPr>
                <w:rFonts w:eastAsia="Arial"/>
                <w:sz w:val="18"/>
              </w:rPr>
              <w:t>Early Indication (Sept 2018)</w:t>
            </w:r>
          </w:p>
        </w:tc>
      </w:tr>
      <w:tr w:rsidR="00F46806" w:rsidRPr="00793EF4" w14:paraId="20D5290A" w14:textId="77777777" w:rsidTr="00F46806">
        <w:trPr>
          <w:trHeight w:val="239"/>
        </w:trPr>
        <w:tc>
          <w:tcPr>
            <w:tcW w:w="8612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338EB755" w14:textId="77777777" w:rsidR="00F46806" w:rsidRPr="00793EF4" w:rsidRDefault="00F46806" w:rsidP="00F46806">
            <w:r w:rsidRPr="00793EF4">
              <w:t>2017 - 2018</w:t>
            </w:r>
          </w:p>
        </w:tc>
        <w:tc>
          <w:tcPr>
            <w:tcW w:w="6805" w:type="dxa"/>
            <w:gridSpan w:val="4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51C116D" w14:textId="77777777" w:rsidR="00F46806" w:rsidRPr="00793EF4" w:rsidRDefault="00F46806" w:rsidP="00F46806">
            <w:pPr>
              <w:contextualSpacing/>
              <w:jc w:val="center"/>
              <w:rPr>
                <w:i/>
                <w:sz w:val="22"/>
              </w:rPr>
            </w:pPr>
            <w:r w:rsidRPr="00793EF4">
              <w:rPr>
                <w:i/>
                <w:sz w:val="22"/>
              </w:rPr>
              <w:t>Un-validated data</w:t>
            </w:r>
          </w:p>
        </w:tc>
      </w:tr>
      <w:tr w:rsidR="00F46806" w:rsidRPr="00793EF4" w14:paraId="3059253A" w14:textId="77777777" w:rsidTr="00F46806">
        <w:trPr>
          <w:trHeight w:hRule="exact" w:val="376"/>
        </w:trPr>
        <w:tc>
          <w:tcPr>
            <w:tcW w:w="8612" w:type="dxa"/>
            <w:vMerge/>
            <w:tcMar>
              <w:top w:w="57" w:type="dxa"/>
              <w:bottom w:w="57" w:type="dxa"/>
            </w:tcMar>
          </w:tcPr>
          <w:p w14:paraId="2C941F14" w14:textId="77777777" w:rsidR="00F46806" w:rsidRPr="00793EF4" w:rsidRDefault="00F46806" w:rsidP="00F46806">
            <w:pPr>
              <w:ind w:left="720"/>
              <w:contextualSpacing/>
            </w:pPr>
          </w:p>
        </w:tc>
        <w:tc>
          <w:tcPr>
            <w:tcW w:w="1701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9790FD1" w14:textId="77777777" w:rsidR="00F46806" w:rsidRPr="00793EF4" w:rsidRDefault="00F46806" w:rsidP="00F46806">
            <w:pPr>
              <w:contextualSpacing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PP </w:t>
            </w:r>
            <w:r w:rsidRPr="00793EF4">
              <w:rPr>
                <w:i/>
                <w:sz w:val="16"/>
              </w:rPr>
              <w:t>Children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  <w:vAlign w:val="center"/>
          </w:tcPr>
          <w:p w14:paraId="44609EB1" w14:textId="77777777" w:rsidR="00F46806" w:rsidRPr="00793EF4" w:rsidRDefault="00F46806" w:rsidP="00F46806">
            <w:pPr>
              <w:contextualSpacing/>
              <w:jc w:val="center"/>
              <w:rPr>
                <w:i/>
                <w:sz w:val="16"/>
              </w:rPr>
            </w:pPr>
            <w:r w:rsidRPr="00793EF4">
              <w:rPr>
                <w:i/>
                <w:sz w:val="16"/>
              </w:rPr>
              <w:t>All Pupils in School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9B4B701" w14:textId="77777777" w:rsidR="00F46806" w:rsidRPr="00793EF4" w:rsidRDefault="00F46806" w:rsidP="00F46806">
            <w:pPr>
              <w:contextualSpacing/>
              <w:jc w:val="center"/>
              <w:rPr>
                <w:i/>
                <w:sz w:val="16"/>
              </w:rPr>
            </w:pPr>
            <w:r w:rsidRPr="00793EF4">
              <w:rPr>
                <w:i/>
                <w:sz w:val="16"/>
              </w:rPr>
              <w:t>All pupils Nationally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34DD7EE0" w14:textId="77777777" w:rsidR="00F46806" w:rsidRPr="00793EF4" w:rsidRDefault="00F46806" w:rsidP="00F46806">
            <w:pPr>
              <w:contextualSpacing/>
              <w:jc w:val="center"/>
              <w:rPr>
                <w:i/>
                <w:sz w:val="16"/>
              </w:rPr>
            </w:pPr>
            <w:r w:rsidRPr="00793EF4">
              <w:rPr>
                <w:i/>
                <w:sz w:val="16"/>
              </w:rPr>
              <w:t xml:space="preserve">All pupils </w:t>
            </w:r>
            <w:r>
              <w:rPr>
                <w:i/>
                <w:sz w:val="16"/>
              </w:rPr>
              <w:t>LA</w:t>
            </w:r>
          </w:p>
        </w:tc>
      </w:tr>
      <w:tr w:rsidR="00F46806" w:rsidRPr="00793EF4" w14:paraId="55206DE7" w14:textId="77777777" w:rsidTr="00F46806">
        <w:trPr>
          <w:trHeight w:val="92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66F5F158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 xml:space="preserve">% </w:t>
            </w:r>
            <w:proofErr w:type="gramStart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of</w:t>
            </w:r>
            <w:proofErr w:type="gramEnd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 xml:space="preserve"> children in Y6 working at expected standard or better in reading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04389D8E" w14:textId="77777777" w:rsidR="00F46806" w:rsidRPr="00446AA7" w:rsidRDefault="004F7E45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33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0B01093C" w14:textId="77777777" w:rsidR="00F46806" w:rsidRPr="00446AA7" w:rsidRDefault="004F7E45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54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41CC0290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446AA7">
              <w:rPr>
                <w:rFonts w:ascii="Arial Narrow" w:hAnsi="Arial Narrow"/>
                <w:sz w:val="18"/>
                <w:szCs w:val="22"/>
              </w:rPr>
              <w:t>75%</w:t>
            </w:r>
          </w:p>
        </w:tc>
        <w:tc>
          <w:tcPr>
            <w:tcW w:w="1702" w:type="dxa"/>
            <w:shd w:val="clear" w:color="auto" w:fill="auto"/>
          </w:tcPr>
          <w:p w14:paraId="4A8B17E4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446AA7">
              <w:rPr>
                <w:rFonts w:ascii="Arial Narrow" w:hAnsi="Arial Narrow"/>
                <w:sz w:val="18"/>
                <w:szCs w:val="22"/>
              </w:rPr>
              <w:t>80%</w:t>
            </w:r>
          </w:p>
        </w:tc>
      </w:tr>
      <w:tr w:rsidR="00F46806" w:rsidRPr="00793EF4" w14:paraId="1AF4ED4B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58251C38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 xml:space="preserve">% </w:t>
            </w:r>
            <w:proofErr w:type="gramStart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of</w:t>
            </w:r>
            <w:proofErr w:type="gramEnd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 xml:space="preserve"> children in Y6 working at expected standard or better in writing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22B8805D" w14:textId="77777777" w:rsidR="00F46806" w:rsidRPr="00446AA7" w:rsidRDefault="004F7E45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67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1B213878" w14:textId="77777777" w:rsidR="00F46806" w:rsidRPr="00446AA7" w:rsidRDefault="004F7E45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77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64800E69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78%</w:t>
            </w:r>
          </w:p>
        </w:tc>
        <w:tc>
          <w:tcPr>
            <w:tcW w:w="1702" w:type="dxa"/>
            <w:shd w:val="clear" w:color="auto" w:fill="auto"/>
          </w:tcPr>
          <w:p w14:paraId="1FB5C28A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82%</w:t>
            </w:r>
          </w:p>
        </w:tc>
      </w:tr>
      <w:tr w:rsidR="00F46806" w:rsidRPr="00793EF4" w14:paraId="1F585EEF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414022D3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 xml:space="preserve">% </w:t>
            </w:r>
            <w:proofErr w:type="gramStart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of</w:t>
            </w:r>
            <w:proofErr w:type="gramEnd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 xml:space="preserve"> children in Y6 working at expected standard or better in GPS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5484C48E" w14:textId="77777777" w:rsidR="00F46806" w:rsidRPr="00446AA7" w:rsidRDefault="00F46806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446AA7">
              <w:rPr>
                <w:rFonts w:ascii="Arial Narrow" w:hAnsi="Arial Narrow"/>
                <w:sz w:val="18"/>
                <w:szCs w:val="22"/>
              </w:rPr>
              <w:t>81%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04755581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446AA7">
              <w:rPr>
                <w:rFonts w:ascii="Arial Narrow" w:hAnsi="Arial Narrow"/>
                <w:sz w:val="18"/>
                <w:szCs w:val="22"/>
              </w:rPr>
              <w:t>80%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45DE824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446AA7">
              <w:rPr>
                <w:rFonts w:ascii="Arial Narrow" w:hAnsi="Arial Narrow"/>
                <w:sz w:val="18"/>
                <w:szCs w:val="22"/>
              </w:rPr>
              <w:t>78%</w:t>
            </w:r>
          </w:p>
        </w:tc>
        <w:tc>
          <w:tcPr>
            <w:tcW w:w="1702" w:type="dxa"/>
            <w:shd w:val="clear" w:color="auto" w:fill="auto"/>
          </w:tcPr>
          <w:p w14:paraId="419F8259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446AA7">
              <w:rPr>
                <w:rFonts w:ascii="Arial Narrow" w:hAnsi="Arial Narrow"/>
                <w:sz w:val="18"/>
                <w:szCs w:val="22"/>
              </w:rPr>
              <w:t>84%</w:t>
            </w:r>
          </w:p>
        </w:tc>
      </w:tr>
      <w:tr w:rsidR="00F46806" w:rsidRPr="00793EF4" w14:paraId="2C6C8F60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1C3EBF0F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 xml:space="preserve">% </w:t>
            </w:r>
            <w:proofErr w:type="gramStart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of</w:t>
            </w:r>
            <w:proofErr w:type="gramEnd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 xml:space="preserve"> children in Y6 working at expected standard or better in maths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2E3459D3" w14:textId="77777777" w:rsidR="00F46806" w:rsidRPr="00446AA7" w:rsidRDefault="004F7E45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67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2966B00C" w14:textId="77777777" w:rsidR="00F46806" w:rsidRPr="00446AA7" w:rsidRDefault="004F7E45" w:rsidP="004F7E45">
            <w:pPr>
              <w:spacing w:after="0" w:line="240" w:lineRule="auto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 xml:space="preserve">               77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637C7F45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76%</w:t>
            </w:r>
          </w:p>
        </w:tc>
        <w:tc>
          <w:tcPr>
            <w:tcW w:w="1702" w:type="dxa"/>
            <w:shd w:val="clear" w:color="auto" w:fill="auto"/>
          </w:tcPr>
          <w:p w14:paraId="3A2B5BC6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80%</w:t>
            </w:r>
          </w:p>
        </w:tc>
      </w:tr>
      <w:tr w:rsidR="00F46806" w:rsidRPr="00793EF4" w14:paraId="63D3743B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5BC5248C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 xml:space="preserve">% </w:t>
            </w:r>
            <w:proofErr w:type="gramStart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of</w:t>
            </w:r>
            <w:proofErr w:type="gramEnd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 xml:space="preserve"> children in Y6 working at expected standard or better in RWM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3518046C" w14:textId="5CF1A33C" w:rsidR="00F46806" w:rsidRPr="00446AA7" w:rsidRDefault="00DA629B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33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756E7CD8" w14:textId="30780210" w:rsidR="00F46806" w:rsidRPr="00446AA7" w:rsidRDefault="00DA629B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54</w:t>
            </w:r>
            <w:bookmarkStart w:id="1" w:name="_GoBack"/>
            <w:bookmarkEnd w:id="1"/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AB873F7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446AA7">
              <w:rPr>
                <w:rFonts w:ascii="Arial Narrow" w:hAnsi="Arial Narrow"/>
                <w:sz w:val="18"/>
                <w:szCs w:val="22"/>
              </w:rPr>
              <w:t>64%</w:t>
            </w:r>
          </w:p>
        </w:tc>
        <w:tc>
          <w:tcPr>
            <w:tcW w:w="1702" w:type="dxa"/>
            <w:shd w:val="clear" w:color="auto" w:fill="auto"/>
          </w:tcPr>
          <w:p w14:paraId="01458A33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446AA7">
              <w:rPr>
                <w:rFonts w:ascii="Arial Narrow" w:hAnsi="Arial Narrow"/>
                <w:sz w:val="18"/>
                <w:szCs w:val="22"/>
              </w:rPr>
              <w:t>70%</w:t>
            </w:r>
          </w:p>
        </w:tc>
      </w:tr>
      <w:tr w:rsidR="00F46806" w:rsidRPr="00793EF4" w14:paraId="5E02AE0E" w14:textId="77777777" w:rsidTr="008F3516">
        <w:trPr>
          <w:trHeight w:val="28"/>
        </w:trPr>
        <w:tc>
          <w:tcPr>
            <w:tcW w:w="8612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421EF3FF" w14:textId="77777777" w:rsidR="00F46806" w:rsidRPr="00446AA7" w:rsidRDefault="00F46806" w:rsidP="00F46806">
            <w:pPr>
              <w:spacing w:after="0"/>
              <w:ind w:right="-23"/>
              <w:jc w:val="center"/>
              <w:rPr>
                <w:rFonts w:ascii="Arial Narrow" w:eastAsia="Arial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3883468B" w14:textId="77777777" w:rsidR="00F46806" w:rsidRPr="00446AA7" w:rsidRDefault="00F46806" w:rsidP="00F46806">
            <w:pPr>
              <w:spacing w:after="0"/>
              <w:ind w:left="187"/>
              <w:jc w:val="center"/>
              <w:rPr>
                <w:rFonts w:ascii="Arial Narrow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1F361239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</w:tcPr>
          <w:p w14:paraId="7865D25F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2" w:type="dxa"/>
            <w:shd w:val="clear" w:color="auto" w:fill="E5DFEC" w:themeFill="accent4" w:themeFillTint="33"/>
          </w:tcPr>
          <w:p w14:paraId="75447328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</w:tr>
      <w:tr w:rsidR="00F46806" w:rsidRPr="00793EF4" w14:paraId="003629B5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27DC37EA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sz w:val="18"/>
                <w:szCs w:val="22"/>
              </w:rPr>
              <w:t>Progress in Reading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4659C3E7" w14:textId="77777777" w:rsidR="00F46806" w:rsidRPr="00446AA7" w:rsidRDefault="004F7E45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  <w:highlight w:val="yellow"/>
              </w:rPr>
            </w:pPr>
            <w:r>
              <w:rPr>
                <w:rFonts w:ascii="Arial Narrow" w:hAnsi="Arial Narrow"/>
                <w:sz w:val="18"/>
                <w:szCs w:val="22"/>
              </w:rPr>
              <w:t>-2.63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7CBD6216" w14:textId="77777777" w:rsidR="00F46806" w:rsidRPr="00446AA7" w:rsidRDefault="004F7E45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-1.14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0868D8C9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0</w:t>
            </w:r>
          </w:p>
        </w:tc>
        <w:tc>
          <w:tcPr>
            <w:tcW w:w="1702" w:type="dxa"/>
            <w:shd w:val="clear" w:color="auto" w:fill="auto"/>
          </w:tcPr>
          <w:p w14:paraId="395154FC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1.6</w:t>
            </w:r>
          </w:p>
        </w:tc>
      </w:tr>
      <w:tr w:rsidR="00F46806" w:rsidRPr="00793EF4" w14:paraId="3FE732FD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38EAB648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sz w:val="18"/>
                <w:szCs w:val="22"/>
              </w:rPr>
              <w:t>Progress in Writing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1F5FC479" w14:textId="77777777" w:rsidR="00F46806" w:rsidRPr="00446AA7" w:rsidRDefault="004F7E45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  <w:highlight w:val="yellow"/>
              </w:rPr>
            </w:pPr>
            <w:r>
              <w:rPr>
                <w:rFonts w:ascii="Arial Narrow" w:hAnsi="Arial Narrow"/>
                <w:sz w:val="18"/>
                <w:szCs w:val="22"/>
              </w:rPr>
              <w:t>5.37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38010F6E" w14:textId="77777777" w:rsidR="00F46806" w:rsidRPr="00446AA7" w:rsidRDefault="004F7E45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1.62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1BB9AEA7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0</w:t>
            </w:r>
          </w:p>
        </w:tc>
        <w:tc>
          <w:tcPr>
            <w:tcW w:w="1702" w:type="dxa"/>
            <w:shd w:val="clear" w:color="auto" w:fill="auto"/>
          </w:tcPr>
          <w:p w14:paraId="3D6DFF48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0.5</w:t>
            </w:r>
          </w:p>
        </w:tc>
      </w:tr>
      <w:tr w:rsidR="00F46806" w:rsidRPr="00793EF4" w14:paraId="0AEEBDE9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239BF8D7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sz w:val="18"/>
                <w:szCs w:val="22"/>
              </w:rPr>
              <w:t>Progress in Maths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31A61D48" w14:textId="77777777" w:rsidR="00F46806" w:rsidRPr="00446AA7" w:rsidRDefault="004F7E45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  <w:highlight w:val="yellow"/>
              </w:rPr>
            </w:pPr>
            <w:r>
              <w:rPr>
                <w:rFonts w:ascii="Arial Narrow" w:hAnsi="Arial Narrow"/>
                <w:sz w:val="18"/>
                <w:szCs w:val="22"/>
              </w:rPr>
              <w:t>-0.38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4CBE3071" w14:textId="77777777" w:rsidR="00F46806" w:rsidRPr="00446AA7" w:rsidRDefault="004F7E45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-0.61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37553E5C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0</w:t>
            </w:r>
          </w:p>
        </w:tc>
        <w:tc>
          <w:tcPr>
            <w:tcW w:w="1702" w:type="dxa"/>
            <w:shd w:val="clear" w:color="auto" w:fill="auto"/>
          </w:tcPr>
          <w:p w14:paraId="5C462B0F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1.2</w:t>
            </w:r>
          </w:p>
        </w:tc>
      </w:tr>
      <w:tr w:rsidR="00F46806" w:rsidRPr="00793EF4" w14:paraId="7865730E" w14:textId="77777777" w:rsidTr="008F3516">
        <w:trPr>
          <w:trHeight w:val="28"/>
        </w:trPr>
        <w:tc>
          <w:tcPr>
            <w:tcW w:w="8612" w:type="dxa"/>
            <w:shd w:val="clear" w:color="auto" w:fill="E5DFEC" w:themeFill="accent4" w:themeFillTint="33"/>
            <w:tcMar>
              <w:top w:w="57" w:type="dxa"/>
              <w:bottom w:w="57" w:type="dxa"/>
            </w:tcMar>
            <w:vAlign w:val="bottom"/>
          </w:tcPr>
          <w:p w14:paraId="03F856DC" w14:textId="77777777" w:rsidR="00F46806" w:rsidRPr="00446AA7" w:rsidRDefault="00F46806" w:rsidP="00F46806">
            <w:pPr>
              <w:spacing w:after="0"/>
              <w:ind w:right="-23"/>
              <w:rPr>
                <w:rFonts w:ascii="Arial Narrow" w:eastAsia="Arial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  <w:vAlign w:val="center"/>
          </w:tcPr>
          <w:p w14:paraId="6928E6C6" w14:textId="77777777" w:rsidR="00F46806" w:rsidRPr="00446AA7" w:rsidRDefault="00F46806" w:rsidP="00F46806">
            <w:pPr>
              <w:spacing w:after="0"/>
              <w:ind w:left="187"/>
              <w:jc w:val="center"/>
              <w:rPr>
                <w:rFonts w:ascii="Arial Narrow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612A2440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</w:tcPr>
          <w:p w14:paraId="28BDA1CA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2" w:type="dxa"/>
            <w:shd w:val="clear" w:color="auto" w:fill="E5DFEC" w:themeFill="accent4" w:themeFillTint="33"/>
          </w:tcPr>
          <w:p w14:paraId="0DF48380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</w:tr>
      <w:tr w:rsidR="00F46806" w:rsidRPr="00793EF4" w14:paraId="7D2283D3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66FBCAB5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 xml:space="preserve">% </w:t>
            </w:r>
            <w:proofErr w:type="gramStart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of</w:t>
            </w:r>
            <w:proofErr w:type="gramEnd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 xml:space="preserve"> children in Y2 working at expected standard or better in reading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649C6DE0" w14:textId="77777777" w:rsidR="00F46806" w:rsidRPr="00446AA7" w:rsidRDefault="00A93A1A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57%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60300855" w14:textId="77777777" w:rsidR="00F46806" w:rsidRPr="00446AA7" w:rsidRDefault="004F7E45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67%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DBC9C8A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76%</w:t>
            </w:r>
          </w:p>
        </w:tc>
        <w:tc>
          <w:tcPr>
            <w:tcW w:w="1702" w:type="dxa"/>
            <w:shd w:val="clear" w:color="auto" w:fill="auto"/>
          </w:tcPr>
          <w:p w14:paraId="37CE370B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  <w:highlight w:val="yellow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78%</w:t>
            </w:r>
          </w:p>
        </w:tc>
      </w:tr>
      <w:tr w:rsidR="00F46806" w:rsidRPr="00793EF4" w14:paraId="0028A86C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302825E5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 xml:space="preserve">% </w:t>
            </w:r>
            <w:proofErr w:type="gramStart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of</w:t>
            </w:r>
            <w:proofErr w:type="gramEnd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 xml:space="preserve"> children in Y2 working at expected standard or better in writing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0F429FEE" w14:textId="77777777" w:rsidR="00F46806" w:rsidRPr="00446AA7" w:rsidRDefault="00A93A1A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43%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09FE29DB" w14:textId="77777777" w:rsidR="00F46806" w:rsidRPr="00446AA7" w:rsidRDefault="00A93A1A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61%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76987977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70%</w:t>
            </w:r>
          </w:p>
        </w:tc>
        <w:tc>
          <w:tcPr>
            <w:tcW w:w="1702" w:type="dxa"/>
            <w:shd w:val="clear" w:color="auto" w:fill="auto"/>
          </w:tcPr>
          <w:p w14:paraId="5278D24D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72%</w:t>
            </w:r>
          </w:p>
        </w:tc>
      </w:tr>
      <w:tr w:rsidR="00F46806" w:rsidRPr="00793EF4" w14:paraId="257B1D5F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32D1DF8C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 xml:space="preserve">% </w:t>
            </w:r>
            <w:proofErr w:type="gramStart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of</w:t>
            </w:r>
            <w:proofErr w:type="gramEnd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 xml:space="preserve"> children in Y2 working at expected standard or better in maths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3879CD10" w14:textId="77777777" w:rsidR="00F46806" w:rsidRPr="00446AA7" w:rsidRDefault="00A93A1A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57%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33BCA073" w14:textId="77777777" w:rsidR="00F46806" w:rsidRPr="00446AA7" w:rsidRDefault="00A93A1A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67%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66643A1C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76%</w:t>
            </w:r>
          </w:p>
        </w:tc>
        <w:tc>
          <w:tcPr>
            <w:tcW w:w="1702" w:type="dxa"/>
            <w:shd w:val="clear" w:color="auto" w:fill="auto"/>
          </w:tcPr>
          <w:p w14:paraId="2E163850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77%</w:t>
            </w:r>
          </w:p>
        </w:tc>
      </w:tr>
      <w:tr w:rsidR="00F46806" w:rsidRPr="00793EF4" w14:paraId="5F4DF8DD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7F2283D9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 xml:space="preserve">% </w:t>
            </w:r>
            <w:proofErr w:type="gramStart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of</w:t>
            </w:r>
            <w:proofErr w:type="gramEnd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 xml:space="preserve"> children in Y2 working at expected standard or better in reading, writing and maths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6A2920D4" w14:textId="77777777" w:rsidR="00F46806" w:rsidRPr="00446AA7" w:rsidRDefault="00A93A1A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43%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46DD4EBD" w14:textId="77777777" w:rsidR="00F46806" w:rsidRPr="00446AA7" w:rsidRDefault="00A93A1A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61%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33228DD1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65%</w:t>
            </w:r>
          </w:p>
        </w:tc>
        <w:tc>
          <w:tcPr>
            <w:tcW w:w="1702" w:type="dxa"/>
            <w:shd w:val="clear" w:color="auto" w:fill="auto"/>
          </w:tcPr>
          <w:p w14:paraId="4FA746A5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67%</w:t>
            </w:r>
          </w:p>
        </w:tc>
      </w:tr>
      <w:tr w:rsidR="00F46806" w:rsidRPr="00793EF4" w14:paraId="72266265" w14:textId="77777777" w:rsidTr="008F3516">
        <w:trPr>
          <w:trHeight w:val="28"/>
        </w:trPr>
        <w:tc>
          <w:tcPr>
            <w:tcW w:w="8612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4D5116B8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3AE161EB" w14:textId="77777777" w:rsidR="00F46806" w:rsidRPr="00446AA7" w:rsidRDefault="00F46806" w:rsidP="00F46806">
            <w:pPr>
              <w:spacing w:after="0"/>
              <w:rPr>
                <w:rFonts w:ascii="Arial Narrow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73763C60" w14:textId="77777777" w:rsidR="00F46806" w:rsidRPr="00446AA7" w:rsidRDefault="00F46806" w:rsidP="00F46806">
            <w:pPr>
              <w:spacing w:after="0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</w:tcPr>
          <w:p w14:paraId="19F71E12" w14:textId="77777777" w:rsidR="00F46806" w:rsidRPr="00446AA7" w:rsidRDefault="00F46806" w:rsidP="00F46806">
            <w:pPr>
              <w:spacing w:after="0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2" w:type="dxa"/>
            <w:shd w:val="clear" w:color="auto" w:fill="E5DFEC" w:themeFill="accent4" w:themeFillTint="33"/>
          </w:tcPr>
          <w:p w14:paraId="3849614C" w14:textId="77777777" w:rsidR="00F46806" w:rsidRPr="00446AA7" w:rsidRDefault="00F46806" w:rsidP="00F46806">
            <w:pPr>
              <w:spacing w:after="0"/>
              <w:rPr>
                <w:rFonts w:ascii="Arial Narrow" w:hAnsi="Arial Narrow"/>
                <w:bCs/>
                <w:sz w:val="2"/>
                <w:szCs w:val="4"/>
              </w:rPr>
            </w:pPr>
          </w:p>
        </w:tc>
      </w:tr>
      <w:tr w:rsidR="00F46806" w:rsidRPr="00793EF4" w14:paraId="086D5345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4599A8F6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18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18"/>
              </w:rPr>
              <w:t xml:space="preserve">% </w:t>
            </w:r>
            <w:proofErr w:type="gramStart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18"/>
              </w:rPr>
              <w:t>of</w:t>
            </w:r>
            <w:proofErr w:type="gramEnd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18"/>
              </w:rPr>
              <w:t xml:space="preserve"> Y1 children reaching the expected standard in the phonic screening check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32F3D157" w14:textId="77777777" w:rsidR="00F46806" w:rsidRPr="00446AA7" w:rsidRDefault="00197D55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22%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4EB2C6A1" w14:textId="77777777" w:rsidR="00F46806" w:rsidRPr="00446AA7" w:rsidRDefault="00A93A1A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>69%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3B7AE807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446AA7">
              <w:rPr>
                <w:rFonts w:ascii="Arial Narrow" w:hAnsi="Arial Narrow"/>
                <w:bCs/>
                <w:sz w:val="18"/>
                <w:szCs w:val="18"/>
              </w:rPr>
              <w:t>83%</w:t>
            </w:r>
          </w:p>
        </w:tc>
        <w:tc>
          <w:tcPr>
            <w:tcW w:w="1702" w:type="dxa"/>
            <w:shd w:val="clear" w:color="auto" w:fill="auto"/>
          </w:tcPr>
          <w:p w14:paraId="752430B4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446AA7">
              <w:rPr>
                <w:rFonts w:ascii="Arial Narrow" w:hAnsi="Arial Narrow"/>
                <w:bCs/>
                <w:sz w:val="18"/>
                <w:szCs w:val="18"/>
              </w:rPr>
              <w:t>84%</w:t>
            </w:r>
          </w:p>
        </w:tc>
      </w:tr>
      <w:tr w:rsidR="00F46806" w:rsidRPr="00793EF4" w14:paraId="62846CF7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65202481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18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18"/>
              </w:rPr>
              <w:t xml:space="preserve">% </w:t>
            </w:r>
            <w:proofErr w:type="gramStart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18"/>
              </w:rPr>
              <w:t>of</w:t>
            </w:r>
            <w:proofErr w:type="gramEnd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18"/>
              </w:rPr>
              <w:t xml:space="preserve"> pupils who meet the expected standard by the end of Y2 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1D2549AC" w14:textId="77777777" w:rsidR="00F46806" w:rsidRPr="00446AA7" w:rsidRDefault="00197D55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44%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3A881909" w14:textId="77777777" w:rsidR="00F46806" w:rsidRPr="00446AA7" w:rsidRDefault="00A93A1A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78%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14:paraId="12354809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2"/>
                <w:szCs w:val="18"/>
              </w:rPr>
            </w:pPr>
            <w:r w:rsidRPr="00446AA7">
              <w:rPr>
                <w:rFonts w:ascii="Arial Narrow" w:hAnsi="Arial Narrow"/>
                <w:bCs/>
                <w:sz w:val="14"/>
                <w:szCs w:val="18"/>
              </w:rPr>
              <w:t>92%  (2017 national data)</w:t>
            </w:r>
          </w:p>
        </w:tc>
        <w:tc>
          <w:tcPr>
            <w:tcW w:w="1702" w:type="dxa"/>
            <w:shd w:val="clear" w:color="auto" w:fill="F2DBDB" w:themeFill="accent2" w:themeFillTint="33"/>
            <w:vAlign w:val="center"/>
          </w:tcPr>
          <w:p w14:paraId="21194BFA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446AA7">
              <w:rPr>
                <w:rFonts w:ascii="Arial Narrow" w:hAnsi="Arial Narrow"/>
                <w:bCs/>
                <w:sz w:val="18"/>
                <w:szCs w:val="18"/>
              </w:rPr>
              <w:t>-</w:t>
            </w:r>
          </w:p>
        </w:tc>
      </w:tr>
      <w:tr w:rsidR="00F46806" w:rsidRPr="00793EF4" w14:paraId="33C3D83D" w14:textId="77777777" w:rsidTr="008F3516">
        <w:trPr>
          <w:trHeight w:val="28"/>
        </w:trPr>
        <w:tc>
          <w:tcPr>
            <w:tcW w:w="8612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0D5533F3" w14:textId="77777777" w:rsidR="00F46806" w:rsidRPr="00446AA7" w:rsidRDefault="00F46806" w:rsidP="00F46806">
            <w:pPr>
              <w:spacing w:after="0"/>
              <w:ind w:right="-23"/>
              <w:rPr>
                <w:rFonts w:ascii="Arial Narrow" w:eastAsia="Arial" w:hAnsi="Arial Narrow"/>
                <w:bCs/>
                <w:color w:val="050505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18B69A31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30460405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</w:tcPr>
          <w:p w14:paraId="091512D4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2" w:type="dxa"/>
            <w:shd w:val="clear" w:color="auto" w:fill="E5DFEC" w:themeFill="accent4" w:themeFillTint="33"/>
          </w:tcPr>
          <w:p w14:paraId="08800EC9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sz w:val="2"/>
                <w:szCs w:val="4"/>
              </w:rPr>
            </w:pPr>
          </w:p>
        </w:tc>
      </w:tr>
      <w:tr w:rsidR="00F46806" w:rsidRPr="00793EF4" w14:paraId="10400B22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7B4B5DDE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 xml:space="preserve">% </w:t>
            </w:r>
            <w:proofErr w:type="gramStart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>of</w:t>
            </w:r>
            <w:proofErr w:type="gramEnd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 xml:space="preserve"> EYFS children reaching Good Level of Development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155D1951" w14:textId="77777777" w:rsidR="00F46806" w:rsidRPr="00446AA7" w:rsidRDefault="00197D55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20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2FA10215" w14:textId="77777777" w:rsidR="00F46806" w:rsidRPr="00446AA7" w:rsidRDefault="00197D55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59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4ED9A84F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0"/>
              </w:rPr>
            </w:pPr>
            <w:r w:rsidRPr="00446AA7">
              <w:rPr>
                <w:rFonts w:ascii="Arial Narrow" w:hAnsi="Arial Narrow"/>
                <w:bCs/>
                <w:sz w:val="18"/>
                <w:szCs w:val="20"/>
              </w:rPr>
              <w:t>72%</w:t>
            </w:r>
          </w:p>
        </w:tc>
        <w:tc>
          <w:tcPr>
            <w:tcW w:w="1702" w:type="dxa"/>
            <w:shd w:val="clear" w:color="auto" w:fill="auto"/>
          </w:tcPr>
          <w:p w14:paraId="0F1ABFE2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446AA7">
              <w:rPr>
                <w:rFonts w:ascii="Arial Narrow" w:hAnsi="Arial Narrow"/>
                <w:sz w:val="18"/>
                <w:szCs w:val="20"/>
              </w:rPr>
              <w:t>70%</w:t>
            </w:r>
          </w:p>
        </w:tc>
      </w:tr>
      <w:tr w:rsidR="00F46806" w:rsidRPr="00793EF4" w14:paraId="71141930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03F7DC84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 xml:space="preserve">% </w:t>
            </w:r>
            <w:proofErr w:type="gramStart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>of</w:t>
            </w:r>
            <w:proofErr w:type="gramEnd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 xml:space="preserve"> EYFS children reaching at least expected in all profile goals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56D35A2A" w14:textId="77777777" w:rsidR="00F46806" w:rsidRPr="00446AA7" w:rsidRDefault="00197D55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20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0536EF87" w14:textId="77777777" w:rsidR="00F46806" w:rsidRPr="00446AA7" w:rsidRDefault="00197D55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59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78FC198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0"/>
              </w:rPr>
            </w:pPr>
            <w:r w:rsidRPr="00446AA7">
              <w:rPr>
                <w:rFonts w:ascii="Arial Narrow" w:hAnsi="Arial Narrow"/>
                <w:bCs/>
                <w:sz w:val="18"/>
                <w:szCs w:val="20"/>
              </w:rPr>
              <w:t>-</w:t>
            </w:r>
          </w:p>
        </w:tc>
        <w:tc>
          <w:tcPr>
            <w:tcW w:w="1702" w:type="dxa"/>
            <w:shd w:val="clear" w:color="auto" w:fill="auto"/>
          </w:tcPr>
          <w:p w14:paraId="5102BCDC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446AA7">
              <w:rPr>
                <w:rFonts w:ascii="Arial Narrow" w:hAnsi="Arial Narrow"/>
                <w:sz w:val="18"/>
                <w:szCs w:val="20"/>
              </w:rPr>
              <w:t>69%</w:t>
            </w:r>
          </w:p>
        </w:tc>
      </w:tr>
      <w:tr w:rsidR="00F46806" w:rsidRPr="00793EF4" w14:paraId="1BF66E3D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2B173B67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 xml:space="preserve">% </w:t>
            </w:r>
            <w:proofErr w:type="gramStart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>of</w:t>
            </w:r>
            <w:proofErr w:type="gramEnd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 xml:space="preserve"> EYFS children reaching at least expected in reading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354EA6BA" w14:textId="77777777" w:rsidR="00F46806" w:rsidRPr="00446AA7" w:rsidRDefault="00197D55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20%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255EEBEA" w14:textId="77777777" w:rsidR="00F46806" w:rsidRPr="00446AA7" w:rsidRDefault="00197D55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59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vMerge w:val="restart"/>
            <w:shd w:val="clear" w:color="auto" w:fill="F2F2F2" w:themeFill="background1" w:themeFillShade="F2"/>
          </w:tcPr>
          <w:p w14:paraId="458D2847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0"/>
              </w:rPr>
            </w:pPr>
            <w:r w:rsidRPr="00446AA7">
              <w:rPr>
                <w:rFonts w:ascii="Arial Narrow" w:hAnsi="Arial Narrow"/>
                <w:bCs/>
                <w:sz w:val="18"/>
                <w:szCs w:val="20"/>
              </w:rPr>
              <w:t>73% reading and writing combined</w:t>
            </w:r>
          </w:p>
        </w:tc>
        <w:tc>
          <w:tcPr>
            <w:tcW w:w="1702" w:type="dxa"/>
            <w:shd w:val="clear" w:color="auto" w:fill="auto"/>
          </w:tcPr>
          <w:p w14:paraId="534F1571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446AA7">
              <w:rPr>
                <w:rFonts w:ascii="Arial Narrow" w:hAnsi="Arial Narrow"/>
                <w:sz w:val="18"/>
                <w:szCs w:val="20"/>
              </w:rPr>
              <w:t>75%</w:t>
            </w:r>
          </w:p>
        </w:tc>
      </w:tr>
      <w:tr w:rsidR="00F46806" w:rsidRPr="00793EF4" w14:paraId="33142879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57EFD9FF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 xml:space="preserve">% </w:t>
            </w:r>
            <w:proofErr w:type="gramStart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>of</w:t>
            </w:r>
            <w:proofErr w:type="gramEnd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 xml:space="preserve"> EYFS children reaching  at least expected in writing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278B028D" w14:textId="77777777" w:rsidR="00F46806" w:rsidRPr="00446AA7" w:rsidRDefault="00197D55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20%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1AED98D1" w14:textId="77777777" w:rsidR="00F46806" w:rsidRPr="00446AA7" w:rsidRDefault="00197D55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59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vMerge/>
            <w:shd w:val="clear" w:color="auto" w:fill="F2F2F2" w:themeFill="background1" w:themeFillShade="F2"/>
          </w:tcPr>
          <w:p w14:paraId="280C493E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14:paraId="7A6295A7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446AA7">
              <w:rPr>
                <w:rFonts w:ascii="Arial Narrow" w:hAnsi="Arial Narrow"/>
                <w:sz w:val="18"/>
                <w:szCs w:val="20"/>
              </w:rPr>
              <w:t>72%</w:t>
            </w:r>
          </w:p>
        </w:tc>
      </w:tr>
      <w:tr w:rsidR="00F46806" w:rsidRPr="00793EF4" w14:paraId="1517613E" w14:textId="77777777" w:rsidTr="00F46806">
        <w:trPr>
          <w:trHeight w:val="28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276166BA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 xml:space="preserve">% </w:t>
            </w:r>
            <w:proofErr w:type="gramStart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>of</w:t>
            </w:r>
            <w:proofErr w:type="gramEnd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 xml:space="preserve"> EYFS children reaching  at least expected in maths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5EAEACF5" w14:textId="77777777" w:rsidR="00F46806" w:rsidRPr="00446AA7" w:rsidRDefault="00197D55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20%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6E2E2677" w14:textId="77777777" w:rsidR="00F46806" w:rsidRPr="00446AA7" w:rsidRDefault="00197D55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76.5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7B869FE8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446AA7">
              <w:rPr>
                <w:rFonts w:ascii="Arial Narrow" w:hAnsi="Arial Narrow"/>
                <w:sz w:val="18"/>
                <w:szCs w:val="20"/>
              </w:rPr>
              <w:t>78%</w:t>
            </w:r>
          </w:p>
        </w:tc>
        <w:tc>
          <w:tcPr>
            <w:tcW w:w="1702" w:type="dxa"/>
            <w:shd w:val="clear" w:color="auto" w:fill="auto"/>
          </w:tcPr>
          <w:p w14:paraId="76B19112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0"/>
              </w:rPr>
            </w:pPr>
            <w:r w:rsidRPr="00446AA7">
              <w:rPr>
                <w:rFonts w:ascii="Arial Narrow" w:hAnsi="Arial Narrow"/>
                <w:sz w:val="18"/>
                <w:szCs w:val="20"/>
              </w:rPr>
              <w:t>77%</w:t>
            </w:r>
          </w:p>
        </w:tc>
      </w:tr>
    </w:tbl>
    <w:p w14:paraId="3CFA4B2F" w14:textId="77777777" w:rsidR="00F46806" w:rsidRDefault="00F46806" w:rsidP="00326C32">
      <w:pPr>
        <w:spacing w:after="0"/>
        <w:rPr>
          <w:rFonts w:cs="Arial"/>
          <w:sz w:val="12"/>
          <w:szCs w:val="12"/>
        </w:rPr>
      </w:pPr>
    </w:p>
    <w:p w14:paraId="692324BC" w14:textId="77777777" w:rsidR="00F46806" w:rsidRPr="00531CFD" w:rsidRDefault="00F46806" w:rsidP="00326C32">
      <w:pPr>
        <w:spacing w:after="0"/>
        <w:rPr>
          <w:rFonts w:cs="Arial"/>
          <w:sz w:val="12"/>
          <w:szCs w:val="12"/>
        </w:rPr>
      </w:pPr>
    </w:p>
    <w:p w14:paraId="04453843" w14:textId="77777777" w:rsidR="00102FC8" w:rsidRDefault="00102FC8" w:rsidP="004F19D4">
      <w:pPr>
        <w:spacing w:after="0"/>
        <w:rPr>
          <w:rFonts w:cs="Arial"/>
        </w:rPr>
      </w:pPr>
    </w:p>
    <w:tbl>
      <w:tblPr>
        <w:tblStyle w:val="TableGrid"/>
        <w:tblpPr w:leftFromText="180" w:rightFromText="180" w:vertAnchor="text" w:horzAnchor="margin" w:tblpY="146"/>
        <w:tblW w:w="15417" w:type="dxa"/>
        <w:tblLayout w:type="fixed"/>
        <w:tblLook w:val="04A0" w:firstRow="1" w:lastRow="0" w:firstColumn="1" w:lastColumn="0" w:noHBand="0" w:noVBand="1"/>
      </w:tblPr>
      <w:tblGrid>
        <w:gridCol w:w="2235"/>
        <w:gridCol w:w="425"/>
        <w:gridCol w:w="2977"/>
        <w:gridCol w:w="3260"/>
        <w:gridCol w:w="2268"/>
        <w:gridCol w:w="1417"/>
        <w:gridCol w:w="2835"/>
      </w:tblGrid>
      <w:tr w:rsidR="004B6BAB" w:rsidRPr="00326C32" w14:paraId="0E113167" w14:textId="77777777" w:rsidTr="00B42F8D">
        <w:trPr>
          <w:trHeight w:hRule="exact" w:val="340"/>
        </w:trPr>
        <w:tc>
          <w:tcPr>
            <w:tcW w:w="15417" w:type="dxa"/>
            <w:gridSpan w:val="7"/>
          </w:tcPr>
          <w:p w14:paraId="6E8C0E65" w14:textId="77777777" w:rsidR="004B6BAB" w:rsidRPr="00326C32" w:rsidRDefault="004B6BAB" w:rsidP="004B6BA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426" w:hanging="284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 xml:space="preserve">Planned expenditure </w:t>
            </w:r>
          </w:p>
        </w:tc>
      </w:tr>
      <w:tr w:rsidR="004B6BAB" w:rsidRPr="00326C32" w14:paraId="562C55B0" w14:textId="77777777" w:rsidTr="00B42F8D">
        <w:trPr>
          <w:trHeight w:hRule="exact" w:val="378"/>
        </w:trPr>
        <w:tc>
          <w:tcPr>
            <w:tcW w:w="2660" w:type="dxa"/>
            <w:gridSpan w:val="2"/>
          </w:tcPr>
          <w:p w14:paraId="44A107DF" w14:textId="77777777" w:rsidR="004B6BAB" w:rsidRPr="00326C32" w:rsidRDefault="004B6BAB" w:rsidP="004B6BAB">
            <w:pPr>
              <w:pStyle w:val="ListParagraph"/>
              <w:spacing w:after="360"/>
              <w:ind w:left="0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Academic year</w:t>
            </w:r>
          </w:p>
        </w:tc>
        <w:tc>
          <w:tcPr>
            <w:tcW w:w="12757" w:type="dxa"/>
            <w:gridSpan w:val="5"/>
          </w:tcPr>
          <w:p w14:paraId="70B7CC7A" w14:textId="77777777" w:rsidR="004B6BAB" w:rsidRPr="00326C32" w:rsidRDefault="004A54DE" w:rsidP="004B6BAB">
            <w:pPr>
              <w:pStyle w:val="ListParagraph"/>
              <w:numPr>
                <w:ilvl w:val="0"/>
                <w:numId w:val="0"/>
              </w:numPr>
              <w:spacing w:after="360"/>
              <w:ind w:left="426"/>
              <w:contextualSpacing w:val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2018</w:t>
            </w:r>
            <w:r w:rsidR="004B6BAB">
              <w:rPr>
                <w:rFonts w:cs="Arial"/>
                <w:b/>
              </w:rPr>
              <w:t xml:space="preserve"> - 201</w:t>
            </w:r>
            <w:r>
              <w:rPr>
                <w:rFonts w:cs="Arial"/>
                <w:b/>
              </w:rPr>
              <w:t>9</w:t>
            </w:r>
          </w:p>
        </w:tc>
      </w:tr>
      <w:tr w:rsidR="004B6BAB" w:rsidRPr="00326C32" w14:paraId="186D619B" w14:textId="77777777" w:rsidTr="00B42F8D">
        <w:trPr>
          <w:trHeight w:hRule="exact" w:val="795"/>
        </w:trPr>
        <w:tc>
          <w:tcPr>
            <w:tcW w:w="15417" w:type="dxa"/>
            <w:gridSpan w:val="7"/>
          </w:tcPr>
          <w:p w14:paraId="7DE01408" w14:textId="77777777" w:rsidR="004B6BAB" w:rsidRPr="00326C32" w:rsidRDefault="004B6BAB" w:rsidP="004A54DE">
            <w:pPr>
              <w:spacing w:after="0"/>
              <w:rPr>
                <w:rFonts w:cs="Arial"/>
              </w:rPr>
            </w:pPr>
            <w:r w:rsidRPr="004A54DE">
              <w:rPr>
                <w:rFonts w:cs="Arial"/>
                <w:sz w:val="22"/>
              </w:rPr>
              <w:t xml:space="preserve">The three headings below demonstrate how </w:t>
            </w:r>
            <w:r w:rsidR="002E0D24">
              <w:rPr>
                <w:rFonts w:cs="Arial"/>
                <w:sz w:val="22"/>
              </w:rPr>
              <w:t xml:space="preserve">Highfield </w:t>
            </w:r>
            <w:r w:rsidR="004A54DE" w:rsidRPr="004A54DE">
              <w:rPr>
                <w:rFonts w:cs="Arial"/>
                <w:sz w:val="22"/>
              </w:rPr>
              <w:t>Primary</w:t>
            </w:r>
            <w:r w:rsidRPr="004A54DE">
              <w:rPr>
                <w:rFonts w:cs="Arial"/>
                <w:sz w:val="22"/>
              </w:rPr>
              <w:t xml:space="preserve"> are using the Pupil Premium to improve classroom pedagogy, provide targeted support and support whole school strategies</w:t>
            </w:r>
          </w:p>
        </w:tc>
      </w:tr>
      <w:tr w:rsidR="004B6BAB" w:rsidRPr="00326C32" w14:paraId="1DAA073E" w14:textId="77777777" w:rsidTr="00B42F8D">
        <w:trPr>
          <w:trHeight w:hRule="exact" w:val="363"/>
        </w:trPr>
        <w:tc>
          <w:tcPr>
            <w:tcW w:w="15417" w:type="dxa"/>
            <w:gridSpan w:val="7"/>
          </w:tcPr>
          <w:p w14:paraId="374643F6" w14:textId="77777777" w:rsidR="004B6BAB" w:rsidRPr="00326C32" w:rsidRDefault="004B6BAB" w:rsidP="004B6BAB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426" w:hanging="142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Quality of teaching for all</w:t>
            </w:r>
          </w:p>
        </w:tc>
      </w:tr>
      <w:tr w:rsidR="004B6BAB" w:rsidRPr="00326C32" w14:paraId="1613E0E8" w14:textId="77777777" w:rsidTr="00B42F8D">
        <w:trPr>
          <w:trHeight w:hRule="exact" w:val="1077"/>
        </w:trPr>
        <w:tc>
          <w:tcPr>
            <w:tcW w:w="2235" w:type="dxa"/>
          </w:tcPr>
          <w:p w14:paraId="1EE484F5" w14:textId="77777777" w:rsidR="004B6BAB" w:rsidRPr="00467835" w:rsidRDefault="004B6BAB" w:rsidP="004B6BAB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467835">
              <w:rPr>
                <w:rFonts w:cs="Arial"/>
                <w:b/>
                <w:sz w:val="20"/>
                <w:szCs w:val="20"/>
              </w:rPr>
              <w:t>Desired outcome</w:t>
            </w:r>
          </w:p>
        </w:tc>
        <w:tc>
          <w:tcPr>
            <w:tcW w:w="3402" w:type="dxa"/>
            <w:gridSpan w:val="2"/>
          </w:tcPr>
          <w:p w14:paraId="3FCD5DA8" w14:textId="77777777" w:rsidR="004B6BAB" w:rsidRPr="00467835" w:rsidRDefault="004B6BAB" w:rsidP="004B6BAB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467835">
              <w:rPr>
                <w:rFonts w:cs="Arial"/>
                <w:b/>
                <w:sz w:val="20"/>
                <w:szCs w:val="20"/>
              </w:rPr>
              <w:t>Chosen action / approach</w:t>
            </w:r>
          </w:p>
        </w:tc>
        <w:tc>
          <w:tcPr>
            <w:tcW w:w="3260" w:type="dxa"/>
          </w:tcPr>
          <w:p w14:paraId="448EC7C7" w14:textId="77777777" w:rsidR="004B6BAB" w:rsidRPr="00467835" w:rsidRDefault="004B6BAB" w:rsidP="004B6BAB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467835">
              <w:rPr>
                <w:rFonts w:cs="Arial"/>
                <w:b/>
                <w:sz w:val="20"/>
                <w:szCs w:val="20"/>
              </w:rPr>
              <w:t>What is the evidence and rationale for this choice?</w:t>
            </w:r>
          </w:p>
        </w:tc>
        <w:tc>
          <w:tcPr>
            <w:tcW w:w="2268" w:type="dxa"/>
          </w:tcPr>
          <w:p w14:paraId="3492FDA7" w14:textId="77777777" w:rsidR="004B6BAB" w:rsidRPr="00467835" w:rsidRDefault="004B6BAB" w:rsidP="004B6BAB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467835">
              <w:rPr>
                <w:rFonts w:cs="Arial"/>
                <w:b/>
                <w:sz w:val="20"/>
                <w:szCs w:val="20"/>
              </w:rPr>
              <w:t>How will you ensure it is implemented well?</w:t>
            </w:r>
          </w:p>
        </w:tc>
        <w:tc>
          <w:tcPr>
            <w:tcW w:w="1417" w:type="dxa"/>
          </w:tcPr>
          <w:p w14:paraId="0619B9C7" w14:textId="77777777" w:rsidR="004B6BAB" w:rsidRPr="00467835" w:rsidRDefault="004B6BAB" w:rsidP="004B6BAB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467835">
              <w:rPr>
                <w:rFonts w:cs="Arial"/>
                <w:b/>
                <w:sz w:val="20"/>
                <w:szCs w:val="20"/>
              </w:rPr>
              <w:t>Staff lead</w:t>
            </w:r>
          </w:p>
        </w:tc>
        <w:tc>
          <w:tcPr>
            <w:tcW w:w="2835" w:type="dxa"/>
          </w:tcPr>
          <w:p w14:paraId="23F8AD0F" w14:textId="77777777" w:rsidR="004B6BAB" w:rsidRPr="00467835" w:rsidRDefault="004B6BAB" w:rsidP="004B6BAB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467835">
              <w:rPr>
                <w:rFonts w:cs="Arial"/>
                <w:b/>
                <w:sz w:val="20"/>
                <w:szCs w:val="20"/>
              </w:rPr>
              <w:t>When will you review implementation?</w:t>
            </w:r>
          </w:p>
        </w:tc>
      </w:tr>
      <w:tr w:rsidR="002F6D93" w:rsidRPr="00326C32" w14:paraId="12E2B76B" w14:textId="77777777" w:rsidTr="00B42F8D">
        <w:trPr>
          <w:trHeight w:hRule="exact" w:val="3488"/>
        </w:trPr>
        <w:tc>
          <w:tcPr>
            <w:tcW w:w="2235" w:type="dxa"/>
          </w:tcPr>
          <w:p w14:paraId="13A7F090" w14:textId="77777777" w:rsidR="002F6D93" w:rsidRDefault="002F6D93" w:rsidP="002F6D93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Increase proportions of pupil premium reaching and exceeding expected standards</w:t>
            </w:r>
          </w:p>
          <w:p w14:paraId="2CC47458" w14:textId="77777777" w:rsidR="002F6D93" w:rsidRPr="00326C32" w:rsidRDefault="002F6D93" w:rsidP="002F6D93">
            <w:pPr>
              <w:spacing w:after="0"/>
              <w:rPr>
                <w:rFonts w:cs="Arial"/>
              </w:rPr>
            </w:pPr>
            <w:proofErr w:type="gramStart"/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and</w:t>
            </w:r>
            <w:proofErr w:type="gramEnd"/>
            <w:r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making positive progress</w:t>
            </w:r>
          </w:p>
        </w:tc>
        <w:tc>
          <w:tcPr>
            <w:tcW w:w="3402" w:type="dxa"/>
            <w:gridSpan w:val="2"/>
          </w:tcPr>
          <w:p w14:paraId="07B01802" w14:textId="77777777" w:rsidR="00BF272F" w:rsidRDefault="00BF272F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Improve quality first teaching</w:t>
            </w:r>
          </w:p>
          <w:p w14:paraId="0995B582" w14:textId="77777777" w:rsidR="002F6D93" w:rsidRDefault="002F6D93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CPD -</w:t>
            </w:r>
          </w:p>
          <w:p w14:paraId="4F60F938" w14:textId="77777777" w:rsidR="002F6D93" w:rsidRDefault="00197D55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Training for EYFS and teachers new to RWI</w:t>
            </w:r>
          </w:p>
          <w:p w14:paraId="5645ADA3" w14:textId="77777777" w:rsidR="00197D55" w:rsidRDefault="00197D55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Spelling Bee training</w:t>
            </w:r>
          </w:p>
          <w:p w14:paraId="4A232D51" w14:textId="77777777" w:rsidR="00197D55" w:rsidRDefault="00197D55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Writing training with a focus on sentence level</w:t>
            </w:r>
          </w:p>
          <w:p w14:paraId="428E53DE" w14:textId="77777777" w:rsidR="002F6D93" w:rsidRDefault="002F6D93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Maths courses with particular focus on problem solving and reasoning aimed at all staff across all phases.</w:t>
            </w:r>
          </w:p>
          <w:p w14:paraId="69344483" w14:textId="77777777" w:rsidR="002F6D93" w:rsidRDefault="002F6D93" w:rsidP="002F6D93">
            <w:pPr>
              <w:spacing w:after="0"/>
              <w:rPr>
                <w:rFonts w:cs="Arial"/>
                <w:sz w:val="20"/>
              </w:rPr>
            </w:pPr>
          </w:p>
          <w:p w14:paraId="15353FC4" w14:textId="77777777" w:rsidR="002F6D93" w:rsidRPr="00843DD2" w:rsidRDefault="002F6D93" w:rsidP="002F6D93">
            <w:pPr>
              <w:spacing w:after="0"/>
              <w:rPr>
                <w:rFonts w:cs="Arial"/>
                <w:sz w:val="20"/>
              </w:rPr>
            </w:pPr>
          </w:p>
        </w:tc>
        <w:tc>
          <w:tcPr>
            <w:tcW w:w="3260" w:type="dxa"/>
          </w:tcPr>
          <w:p w14:paraId="36DC0471" w14:textId="77777777" w:rsidR="002F6D93" w:rsidRDefault="002D4D51" w:rsidP="002F6D93">
            <w:pPr>
              <w:spacing w:after="0"/>
              <w:rPr>
                <w:rFonts w:cs="Arial"/>
                <w:sz w:val="20"/>
              </w:rPr>
            </w:pPr>
            <w:r w:rsidRPr="002D4D51">
              <w:rPr>
                <w:rFonts w:cs="Arial"/>
                <w:sz w:val="20"/>
              </w:rPr>
              <w:t>Outcomes in EY/</w:t>
            </w:r>
            <w:r w:rsidR="00197D55">
              <w:rPr>
                <w:rFonts w:cs="Arial"/>
                <w:sz w:val="20"/>
              </w:rPr>
              <w:t xml:space="preserve">Phonics </w:t>
            </w:r>
            <w:r w:rsidR="002F6D93" w:rsidRPr="002D4D51">
              <w:rPr>
                <w:rFonts w:cs="Arial"/>
                <w:sz w:val="20"/>
              </w:rPr>
              <w:t>showed lack of readiness for next phase of learning.</w:t>
            </w:r>
          </w:p>
          <w:p w14:paraId="31A32C68" w14:textId="77777777" w:rsidR="00BF272F" w:rsidRDefault="00BF272F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Lesson Observation evaluations</w:t>
            </w:r>
          </w:p>
          <w:p w14:paraId="5BEB64F3" w14:textId="77777777" w:rsidR="00F81A44" w:rsidRPr="00B542D4" w:rsidRDefault="00F81A44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Pupil Progress Meetings</w:t>
            </w:r>
          </w:p>
          <w:p w14:paraId="708CAFF1" w14:textId="77777777" w:rsidR="002F6D93" w:rsidRDefault="002F6D93" w:rsidP="002F6D93">
            <w:pPr>
              <w:spacing w:after="0"/>
              <w:rPr>
                <w:rFonts w:cs="Arial"/>
              </w:rPr>
            </w:pPr>
          </w:p>
        </w:tc>
        <w:tc>
          <w:tcPr>
            <w:tcW w:w="2268" w:type="dxa"/>
          </w:tcPr>
          <w:p w14:paraId="60469F71" w14:textId="77777777" w:rsidR="002F6D93" w:rsidRPr="002F6D93" w:rsidRDefault="002F6D93" w:rsidP="002F6D93">
            <w:pPr>
              <w:spacing w:after="0"/>
              <w:rPr>
                <w:rFonts w:cs="Arial"/>
                <w:sz w:val="20"/>
                <w:szCs w:val="20"/>
              </w:rPr>
            </w:pPr>
            <w:r w:rsidRPr="002F6D93">
              <w:rPr>
                <w:rFonts w:cs="Arial"/>
                <w:sz w:val="20"/>
                <w:szCs w:val="20"/>
              </w:rPr>
              <w:t>Lesson observations</w:t>
            </w:r>
          </w:p>
          <w:p w14:paraId="105FABAA" w14:textId="77777777" w:rsidR="002F6D93" w:rsidRPr="002F6D93" w:rsidRDefault="002F6D93" w:rsidP="002F6D93">
            <w:pPr>
              <w:spacing w:after="0"/>
              <w:rPr>
                <w:rFonts w:cs="Arial"/>
                <w:sz w:val="20"/>
                <w:szCs w:val="20"/>
              </w:rPr>
            </w:pPr>
            <w:r w:rsidRPr="002F6D93">
              <w:rPr>
                <w:rFonts w:cs="Arial"/>
                <w:sz w:val="20"/>
                <w:szCs w:val="20"/>
              </w:rPr>
              <w:t>Work scrutiny</w:t>
            </w:r>
          </w:p>
          <w:p w14:paraId="414944AB" w14:textId="77777777" w:rsidR="002F6D93" w:rsidRPr="002F6D93" w:rsidRDefault="002F6D93" w:rsidP="002F6D93">
            <w:pPr>
              <w:spacing w:after="0"/>
              <w:rPr>
                <w:rFonts w:cs="Arial"/>
                <w:sz w:val="20"/>
                <w:szCs w:val="20"/>
              </w:rPr>
            </w:pPr>
            <w:r w:rsidRPr="002F6D93">
              <w:rPr>
                <w:rFonts w:cs="Arial"/>
                <w:sz w:val="20"/>
                <w:szCs w:val="20"/>
              </w:rPr>
              <w:t>Staff/pupil discussion</w:t>
            </w:r>
          </w:p>
          <w:p w14:paraId="32DC1888" w14:textId="77777777" w:rsidR="002F6D93" w:rsidRDefault="002F6D93" w:rsidP="002F6D93">
            <w:pPr>
              <w:spacing w:after="0"/>
              <w:rPr>
                <w:rFonts w:cs="Arial"/>
              </w:rPr>
            </w:pPr>
            <w:r w:rsidRPr="002F6D93">
              <w:rPr>
                <w:rFonts w:cs="Arial"/>
                <w:sz w:val="20"/>
                <w:szCs w:val="20"/>
              </w:rPr>
              <w:t>Staff meeting reflections</w:t>
            </w:r>
          </w:p>
        </w:tc>
        <w:tc>
          <w:tcPr>
            <w:tcW w:w="1417" w:type="dxa"/>
          </w:tcPr>
          <w:p w14:paraId="40A5ED07" w14:textId="77777777" w:rsidR="002F6D93" w:rsidRDefault="00197D55" w:rsidP="002F6D93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HP/TA/DD/ST</w:t>
            </w:r>
          </w:p>
        </w:tc>
        <w:tc>
          <w:tcPr>
            <w:tcW w:w="2835" w:type="dxa"/>
          </w:tcPr>
          <w:p w14:paraId="3882F44B" w14:textId="77777777" w:rsidR="002F6D93" w:rsidRDefault="00C24580" w:rsidP="002F6D93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July 201</w:t>
            </w:r>
            <w:r w:rsidR="0078488E">
              <w:rPr>
                <w:rFonts w:cs="Arial"/>
              </w:rPr>
              <w:t>9</w:t>
            </w:r>
          </w:p>
        </w:tc>
      </w:tr>
      <w:tr w:rsidR="00467835" w:rsidRPr="00326C32" w14:paraId="6CBA5531" w14:textId="77777777" w:rsidTr="00B42F8D">
        <w:trPr>
          <w:trHeight w:hRule="exact" w:val="2486"/>
        </w:trPr>
        <w:tc>
          <w:tcPr>
            <w:tcW w:w="2235" w:type="dxa"/>
          </w:tcPr>
          <w:p w14:paraId="1EA33301" w14:textId="77777777" w:rsidR="00467835" w:rsidRDefault="00467835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Children will show high levels of engagement</w:t>
            </w:r>
            <w:r w:rsidR="00197D55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with reading and will access </w:t>
            </w:r>
          </w:p>
          <w:p w14:paraId="75E86A80" w14:textId="77777777" w:rsidR="00467835" w:rsidRDefault="00197D55" w:rsidP="00467835">
            <w:pPr>
              <w:spacing w:after="0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Improved guided reading</w:t>
            </w:r>
          </w:p>
          <w:p w14:paraId="704AB917" w14:textId="77777777" w:rsidR="00197D55" w:rsidRDefault="00197D55" w:rsidP="00467835">
            <w:pPr>
              <w:spacing w:after="0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Phonics  - staffing to deliver effective phonics lessons</w:t>
            </w:r>
          </w:p>
          <w:p w14:paraId="7DABACA6" w14:textId="77777777" w:rsidR="004A54DE" w:rsidRPr="00326C32" w:rsidRDefault="00197D55" w:rsidP="00467835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3402" w:type="dxa"/>
            <w:gridSpan w:val="2"/>
          </w:tcPr>
          <w:p w14:paraId="3E0B61E7" w14:textId="77777777" w:rsid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843DD2">
              <w:rPr>
                <w:rFonts w:cs="Arial"/>
                <w:sz w:val="20"/>
                <w:szCs w:val="20"/>
              </w:rPr>
              <w:t xml:space="preserve">Skills focus in </w:t>
            </w:r>
            <w:proofErr w:type="gramStart"/>
            <w:r w:rsidRPr="00843DD2">
              <w:rPr>
                <w:rFonts w:cs="Arial"/>
                <w:sz w:val="20"/>
                <w:szCs w:val="20"/>
              </w:rPr>
              <w:t>lessons</w:t>
            </w:r>
            <w:r>
              <w:rPr>
                <w:rFonts w:cs="Arial"/>
                <w:sz w:val="20"/>
                <w:szCs w:val="20"/>
              </w:rPr>
              <w:t xml:space="preserve">  </w:t>
            </w:r>
            <w:r w:rsidRPr="00843DD2">
              <w:rPr>
                <w:rFonts w:cs="Arial"/>
                <w:sz w:val="20"/>
                <w:szCs w:val="20"/>
              </w:rPr>
              <w:t>Interventions</w:t>
            </w:r>
            <w:proofErr w:type="gramEnd"/>
            <w:r>
              <w:rPr>
                <w:rFonts w:cs="Arial"/>
                <w:sz w:val="20"/>
                <w:szCs w:val="20"/>
              </w:rPr>
              <w:t xml:space="preserve"> – phonics, guided reading</w:t>
            </w:r>
            <w:r w:rsidR="00C259F3">
              <w:rPr>
                <w:rFonts w:cs="Arial"/>
                <w:sz w:val="20"/>
                <w:szCs w:val="20"/>
              </w:rPr>
              <w:t>, target readers</w:t>
            </w:r>
          </w:p>
          <w:p w14:paraId="55B7AFA9" w14:textId="77777777" w:rsidR="00467835" w:rsidRDefault="00B42F8D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1:1 phonics support</w:t>
            </w:r>
          </w:p>
          <w:p w14:paraId="02DAD0F2" w14:textId="77777777" w:rsidR="00467835" w:rsidRDefault="00B42F8D" w:rsidP="00467835">
            <w:pPr>
              <w:spacing w:after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z w:val="20"/>
                <w:szCs w:val="20"/>
              </w:rPr>
              <w:t>Lexia</w:t>
            </w:r>
            <w:proofErr w:type="spellEnd"/>
          </w:p>
          <w:p w14:paraId="1F8E92A2" w14:textId="77777777" w:rsidR="00B42F8D" w:rsidRDefault="00B42F8D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  <w:p w14:paraId="3B9C059B" w14:textId="77777777" w:rsidR="00467835" w:rsidRPr="00326C32" w:rsidRDefault="00467835" w:rsidP="00467835">
            <w:pPr>
              <w:spacing w:after="0"/>
              <w:rPr>
                <w:rFonts w:cs="Arial"/>
              </w:rPr>
            </w:pPr>
          </w:p>
        </w:tc>
        <w:tc>
          <w:tcPr>
            <w:tcW w:w="3260" w:type="dxa"/>
          </w:tcPr>
          <w:p w14:paraId="6B8FD0FD" w14:textId="77777777" w:rsidR="00467835" w:rsidRDefault="00467835" w:rsidP="00467835">
            <w:pPr>
              <w:spacing w:after="0"/>
              <w:rPr>
                <w:rFonts w:cs="Arial"/>
                <w:sz w:val="20"/>
              </w:rPr>
            </w:pPr>
            <w:r w:rsidRPr="002D4D51">
              <w:rPr>
                <w:rFonts w:cs="Arial"/>
                <w:sz w:val="20"/>
              </w:rPr>
              <w:t>Outcomes in EY/KS1/2 showed lack of readiness for next phase of learning.</w:t>
            </w:r>
          </w:p>
          <w:p w14:paraId="07517745" w14:textId="77777777" w:rsidR="00F81A44" w:rsidRDefault="00F81A44" w:rsidP="00467835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Pupil questionnaires and interviews</w:t>
            </w:r>
          </w:p>
          <w:p w14:paraId="5B594132" w14:textId="77777777" w:rsidR="00F81A44" w:rsidRDefault="00F81A44" w:rsidP="00467835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Reading records</w:t>
            </w:r>
          </w:p>
          <w:p w14:paraId="0A26FEAC" w14:textId="77777777" w:rsidR="00CA070E" w:rsidRPr="00B542D4" w:rsidRDefault="00CA070E" w:rsidP="00467835">
            <w:pPr>
              <w:spacing w:after="0"/>
              <w:rPr>
                <w:rFonts w:cs="Arial"/>
                <w:sz w:val="20"/>
              </w:rPr>
            </w:pPr>
          </w:p>
          <w:p w14:paraId="1504C85B" w14:textId="77777777" w:rsidR="00467835" w:rsidRPr="00326C32" w:rsidRDefault="00467835" w:rsidP="00467835">
            <w:pPr>
              <w:spacing w:after="0"/>
              <w:rPr>
                <w:rFonts w:cs="Arial"/>
              </w:rPr>
            </w:pPr>
          </w:p>
        </w:tc>
        <w:tc>
          <w:tcPr>
            <w:tcW w:w="2268" w:type="dxa"/>
          </w:tcPr>
          <w:p w14:paraId="7387038D" w14:textId="77777777" w:rsid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>Regular monitoring</w:t>
            </w:r>
            <w:r>
              <w:rPr>
                <w:rFonts w:cs="Arial"/>
                <w:sz w:val="20"/>
                <w:szCs w:val="20"/>
              </w:rPr>
              <w:t xml:space="preserve"> of phonics and reading sessions</w:t>
            </w:r>
          </w:p>
          <w:p w14:paraId="1DA036C7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SLT to read with children</w:t>
            </w:r>
            <w:r w:rsidR="00197D55">
              <w:rPr>
                <w:rFonts w:cs="Arial"/>
                <w:sz w:val="20"/>
                <w:szCs w:val="20"/>
              </w:rPr>
              <w:t xml:space="preserve"> for moderation</w:t>
            </w:r>
          </w:p>
          <w:p w14:paraId="26624231" w14:textId="77777777" w:rsidR="00467835" w:rsidRPr="00326C32" w:rsidRDefault="00467835" w:rsidP="0046783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</w:p>
        </w:tc>
        <w:tc>
          <w:tcPr>
            <w:tcW w:w="1417" w:type="dxa"/>
          </w:tcPr>
          <w:p w14:paraId="229219BC" w14:textId="77777777" w:rsidR="00467835" w:rsidRPr="00326C32" w:rsidRDefault="00197D55" w:rsidP="0046783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HP/ST</w:t>
            </w:r>
          </w:p>
        </w:tc>
        <w:tc>
          <w:tcPr>
            <w:tcW w:w="2835" w:type="dxa"/>
          </w:tcPr>
          <w:p w14:paraId="59F20328" w14:textId="77777777" w:rsidR="00467835" w:rsidRDefault="0078488E" w:rsidP="0046783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July 2019</w:t>
            </w:r>
          </w:p>
          <w:p w14:paraId="347008C6" w14:textId="77777777" w:rsidR="004A54DE" w:rsidRDefault="004A54DE" w:rsidP="00467835">
            <w:pPr>
              <w:spacing w:after="0"/>
              <w:rPr>
                <w:rFonts w:cs="Arial"/>
              </w:rPr>
            </w:pPr>
          </w:p>
          <w:p w14:paraId="490D5558" w14:textId="77777777" w:rsidR="004A54DE" w:rsidRDefault="004A54DE" w:rsidP="00467835">
            <w:pPr>
              <w:spacing w:after="0"/>
              <w:rPr>
                <w:rFonts w:cs="Arial"/>
              </w:rPr>
            </w:pPr>
          </w:p>
          <w:p w14:paraId="1F8FDA67" w14:textId="77777777" w:rsidR="004A54DE" w:rsidRPr="00326C32" w:rsidRDefault="004A54DE" w:rsidP="00467835">
            <w:pPr>
              <w:spacing w:after="0"/>
              <w:rPr>
                <w:rFonts w:cs="Arial"/>
              </w:rPr>
            </w:pPr>
          </w:p>
        </w:tc>
      </w:tr>
      <w:tr w:rsidR="00467835" w:rsidRPr="00326C32" w14:paraId="4A19CCA0" w14:textId="77777777" w:rsidTr="00B42F8D">
        <w:trPr>
          <w:trHeight w:hRule="exact" w:val="758"/>
        </w:trPr>
        <w:tc>
          <w:tcPr>
            <w:tcW w:w="12582" w:type="dxa"/>
            <w:gridSpan w:val="6"/>
          </w:tcPr>
          <w:p w14:paraId="43632659" w14:textId="77777777" w:rsidR="00467835" w:rsidRPr="00D87B9C" w:rsidRDefault="00467835" w:rsidP="00467835">
            <w:pPr>
              <w:spacing w:after="0"/>
              <w:jc w:val="right"/>
              <w:rPr>
                <w:rFonts w:cs="Arial"/>
              </w:rPr>
            </w:pPr>
            <w:r w:rsidRPr="00D87B9C">
              <w:rPr>
                <w:rFonts w:cs="Arial"/>
                <w:b/>
              </w:rPr>
              <w:t>Total budgeted cost</w:t>
            </w:r>
          </w:p>
        </w:tc>
        <w:tc>
          <w:tcPr>
            <w:tcW w:w="2835" w:type="dxa"/>
          </w:tcPr>
          <w:p w14:paraId="4DC2ED63" w14:textId="77777777" w:rsidR="00467835" w:rsidRPr="00D87B9C" w:rsidRDefault="00197D55" w:rsidP="00467835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£</w:t>
            </w:r>
            <w:r w:rsidR="00564F89">
              <w:rPr>
                <w:rFonts w:cs="Arial"/>
                <w:b/>
              </w:rPr>
              <w:t>10,000</w:t>
            </w:r>
          </w:p>
        </w:tc>
      </w:tr>
      <w:tr w:rsidR="004A54DE" w:rsidRPr="00326C32" w14:paraId="3F8D11F7" w14:textId="77777777" w:rsidTr="00B42F8D">
        <w:trPr>
          <w:trHeight w:hRule="exact" w:val="340"/>
        </w:trPr>
        <w:tc>
          <w:tcPr>
            <w:tcW w:w="15417" w:type="dxa"/>
            <w:gridSpan w:val="7"/>
          </w:tcPr>
          <w:p w14:paraId="5ACBF1E9" w14:textId="77777777" w:rsidR="004A54DE" w:rsidRDefault="004A54DE" w:rsidP="004A54DE">
            <w:pPr>
              <w:spacing w:after="0" w:line="240" w:lineRule="auto"/>
              <w:ind w:left="720" w:hanging="360"/>
              <w:rPr>
                <w:rFonts w:cs="Arial"/>
                <w:b/>
              </w:rPr>
            </w:pPr>
          </w:p>
          <w:p w14:paraId="5D0C650A" w14:textId="77777777" w:rsidR="00F46806" w:rsidRPr="004A54DE" w:rsidRDefault="00F46806" w:rsidP="004A54DE">
            <w:pPr>
              <w:spacing w:after="0" w:line="240" w:lineRule="auto"/>
              <w:ind w:left="720" w:hanging="360"/>
              <w:rPr>
                <w:rFonts w:cs="Arial"/>
                <w:b/>
              </w:rPr>
            </w:pPr>
          </w:p>
        </w:tc>
      </w:tr>
      <w:tr w:rsidR="00F46806" w:rsidRPr="00326C32" w14:paraId="1D1577F2" w14:textId="77777777" w:rsidTr="00B42F8D">
        <w:trPr>
          <w:trHeight w:hRule="exact" w:val="340"/>
        </w:trPr>
        <w:tc>
          <w:tcPr>
            <w:tcW w:w="15417" w:type="dxa"/>
            <w:gridSpan w:val="7"/>
          </w:tcPr>
          <w:p w14:paraId="21F708B3" w14:textId="77777777" w:rsidR="00F46806" w:rsidRDefault="00F46806" w:rsidP="004A54DE">
            <w:pPr>
              <w:spacing w:after="0" w:line="240" w:lineRule="auto"/>
              <w:ind w:left="720" w:hanging="360"/>
              <w:rPr>
                <w:rFonts w:cs="Arial"/>
                <w:b/>
              </w:rPr>
            </w:pPr>
          </w:p>
        </w:tc>
      </w:tr>
      <w:tr w:rsidR="00467835" w:rsidRPr="00326C32" w14:paraId="3C24AB62" w14:textId="77777777" w:rsidTr="00B42F8D">
        <w:trPr>
          <w:trHeight w:hRule="exact" w:val="340"/>
        </w:trPr>
        <w:tc>
          <w:tcPr>
            <w:tcW w:w="15417" w:type="dxa"/>
            <w:gridSpan w:val="7"/>
          </w:tcPr>
          <w:p w14:paraId="5BA74C3D" w14:textId="77777777" w:rsidR="00467835" w:rsidRPr="00326C32" w:rsidRDefault="00467835" w:rsidP="0046783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426" w:hanging="142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Targeted support</w:t>
            </w:r>
          </w:p>
        </w:tc>
      </w:tr>
      <w:tr w:rsidR="00467835" w:rsidRPr="00326C32" w14:paraId="1AAB8592" w14:textId="77777777" w:rsidTr="00B42F8D">
        <w:trPr>
          <w:trHeight w:hRule="exact" w:val="883"/>
        </w:trPr>
        <w:tc>
          <w:tcPr>
            <w:tcW w:w="2235" w:type="dxa"/>
          </w:tcPr>
          <w:p w14:paraId="65CFA5AB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lastRenderedPageBreak/>
              <w:t>Desired outcome</w:t>
            </w:r>
          </w:p>
        </w:tc>
        <w:tc>
          <w:tcPr>
            <w:tcW w:w="3402" w:type="dxa"/>
            <w:gridSpan w:val="2"/>
          </w:tcPr>
          <w:p w14:paraId="6A136D81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Chosen action / approach</w:t>
            </w:r>
          </w:p>
        </w:tc>
        <w:tc>
          <w:tcPr>
            <w:tcW w:w="3260" w:type="dxa"/>
          </w:tcPr>
          <w:p w14:paraId="065CECA5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What is the evidence and</w:t>
            </w:r>
            <w:r w:rsidRPr="00326C32">
              <w:rPr>
                <w:rFonts w:cs="Arial"/>
                <w:b/>
              </w:rPr>
              <w:t xml:space="preserve"> rationale for this choice?</w:t>
            </w:r>
          </w:p>
        </w:tc>
        <w:tc>
          <w:tcPr>
            <w:tcW w:w="2268" w:type="dxa"/>
          </w:tcPr>
          <w:p w14:paraId="35EF364E" w14:textId="77777777" w:rsidR="00467835" w:rsidRPr="00A40C48" w:rsidRDefault="00467835" w:rsidP="00467835">
            <w:pPr>
              <w:spacing w:after="0"/>
              <w:rPr>
                <w:rFonts w:cs="Arial"/>
                <w:b/>
                <w:sz w:val="20"/>
              </w:rPr>
            </w:pPr>
            <w:r w:rsidRPr="00A40C48">
              <w:rPr>
                <w:rFonts w:cs="Arial"/>
                <w:b/>
                <w:sz w:val="20"/>
              </w:rPr>
              <w:t>How will you ensure it is implemented well?</w:t>
            </w:r>
          </w:p>
        </w:tc>
        <w:tc>
          <w:tcPr>
            <w:tcW w:w="1417" w:type="dxa"/>
          </w:tcPr>
          <w:p w14:paraId="3503294D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Staff lead</w:t>
            </w:r>
          </w:p>
        </w:tc>
        <w:tc>
          <w:tcPr>
            <w:tcW w:w="2835" w:type="dxa"/>
          </w:tcPr>
          <w:p w14:paraId="55543614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When will you review implementation?</w:t>
            </w:r>
          </w:p>
        </w:tc>
      </w:tr>
      <w:tr w:rsidR="00467835" w:rsidRPr="00326C32" w14:paraId="1FD2A2E6" w14:textId="77777777" w:rsidTr="00B42F8D">
        <w:trPr>
          <w:trHeight w:hRule="exact" w:val="2640"/>
        </w:trPr>
        <w:tc>
          <w:tcPr>
            <w:tcW w:w="2235" w:type="dxa"/>
          </w:tcPr>
          <w:p w14:paraId="412FDF85" w14:textId="77777777" w:rsidR="00467835" w:rsidRDefault="00467835" w:rsidP="00056F98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Children who have additional needs, who have gaps in learning or are at risk of falling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behind or not making the progress expected of </w:t>
            </w:r>
            <w:proofErr w:type="gramStart"/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them</w:t>
            </w:r>
            <w:proofErr w:type="gramEnd"/>
            <w:r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will be supported through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effective intervention to help them to catch up.</w:t>
            </w:r>
          </w:p>
        </w:tc>
        <w:tc>
          <w:tcPr>
            <w:tcW w:w="3402" w:type="dxa"/>
            <w:gridSpan w:val="2"/>
          </w:tcPr>
          <w:p w14:paraId="649ED4F8" w14:textId="77777777" w:rsidR="00794828" w:rsidRDefault="00564F89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Have a higher pupil </w:t>
            </w:r>
            <w:proofErr w:type="spellStart"/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adult</w:t>
            </w:r>
            <w:r w:rsidR="00794828">
              <w:rPr>
                <w:rFonts w:ascii="TT1BFt00" w:hAnsi="TT1BFt00" w:cs="TT1BFt00"/>
                <w:color w:val="0D0D0D"/>
                <w:sz w:val="20"/>
                <w:szCs w:val="20"/>
              </w:rPr>
              <w:t>ratio</w:t>
            </w:r>
            <w:proofErr w:type="spellEnd"/>
          </w:p>
          <w:p w14:paraId="3C5D1E43" w14:textId="77777777" w:rsidR="00056F98" w:rsidRDefault="00467835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Use of focused pupil progress meetings to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raise staff awareness of the progress of individual 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>c</w:t>
            </w: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hildren and to identify key targets for the next term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</w:p>
          <w:p w14:paraId="5B5EC6F5" w14:textId="77777777" w:rsidR="00467835" w:rsidRDefault="00467835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Teacher</w:t>
            </w:r>
            <w:r w:rsidR="00B42F8D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SC </w:t>
            </w: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/ TA delivery of interventions</w:t>
            </w:r>
            <w:r w:rsidR="00B42F8D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BRP</w:t>
            </w:r>
          </w:p>
          <w:p w14:paraId="5E037DF1" w14:textId="77777777" w:rsidR="00467835" w:rsidRDefault="00B42F8D" w:rsidP="00467835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Precision Teaching</w:t>
            </w:r>
          </w:p>
          <w:p w14:paraId="470377B1" w14:textId="77777777" w:rsidR="00B42F8D" w:rsidRDefault="00B42F8D" w:rsidP="00467835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IT KIT</w:t>
            </w:r>
          </w:p>
          <w:p w14:paraId="6B13A5C7" w14:textId="77777777" w:rsidR="00B42F8D" w:rsidRDefault="00B42F8D" w:rsidP="00467835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Talk Boost</w:t>
            </w:r>
          </w:p>
          <w:p w14:paraId="6BCBB362" w14:textId="77777777" w:rsidR="00B42F8D" w:rsidRPr="00843DD2" w:rsidRDefault="00B42F8D" w:rsidP="00467835">
            <w:pPr>
              <w:spacing w:after="0"/>
              <w:rPr>
                <w:rFonts w:cs="Arial"/>
                <w:sz w:val="20"/>
              </w:rPr>
            </w:pPr>
          </w:p>
        </w:tc>
        <w:tc>
          <w:tcPr>
            <w:tcW w:w="3260" w:type="dxa"/>
          </w:tcPr>
          <w:p w14:paraId="00ADAC9E" w14:textId="77777777" w:rsidR="00056F98" w:rsidRDefault="00F81A44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Pupil Progress M</w:t>
            </w:r>
            <w:r w:rsidR="00467835">
              <w:rPr>
                <w:rFonts w:ascii="TT1BFt00" w:hAnsi="TT1BFt00" w:cs="TT1BFt00"/>
                <w:color w:val="0D0D0D"/>
                <w:sz w:val="20"/>
                <w:szCs w:val="20"/>
              </w:rPr>
              <w:t>eetings have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  <w:r w:rsidR="00467835">
              <w:rPr>
                <w:rFonts w:ascii="TT1BFt00" w:hAnsi="TT1BFt00" w:cs="TT1BFt00"/>
                <w:color w:val="0D0D0D"/>
                <w:sz w:val="20"/>
                <w:szCs w:val="20"/>
              </w:rPr>
              <w:t>enabled leaders to engage with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  <w:r w:rsidR="00467835">
              <w:rPr>
                <w:rFonts w:ascii="TT1BFt00" w:hAnsi="TT1BFt00" w:cs="TT1BFt00"/>
                <w:color w:val="0D0D0D"/>
                <w:sz w:val="20"/>
                <w:szCs w:val="20"/>
              </w:rPr>
              <w:t>staff members and identify the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  <w:r w:rsidR="00467835">
              <w:rPr>
                <w:rFonts w:ascii="TT1BFt00" w:hAnsi="TT1BFt00" w:cs="TT1BFt00"/>
                <w:color w:val="0D0D0D"/>
                <w:sz w:val="20"/>
                <w:szCs w:val="20"/>
              </w:rPr>
              <w:t>specific gaps in children’s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learning</w:t>
            </w:r>
            <w:r w:rsidR="00467835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. </w:t>
            </w:r>
          </w:p>
          <w:p w14:paraId="21C3E02C" w14:textId="77777777" w:rsidR="00467835" w:rsidRDefault="00467835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This will provide least able children with focused regular support.</w:t>
            </w:r>
          </w:p>
          <w:p w14:paraId="727BC95B" w14:textId="77777777" w:rsidR="00467835" w:rsidRDefault="00467835" w:rsidP="00467835">
            <w:pPr>
              <w:spacing w:after="0"/>
              <w:rPr>
                <w:rFonts w:cs="Arial"/>
              </w:rPr>
            </w:pPr>
          </w:p>
        </w:tc>
        <w:tc>
          <w:tcPr>
            <w:tcW w:w="2268" w:type="dxa"/>
          </w:tcPr>
          <w:p w14:paraId="11E89771" w14:textId="77777777" w:rsidR="00467835" w:rsidRPr="00056F98" w:rsidRDefault="00467835" w:rsidP="00056F98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317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 w:rsidRPr="00056F98">
              <w:rPr>
                <w:rFonts w:ascii="TT1BFt00" w:hAnsi="TT1BFt00" w:cs="TT1BFt00"/>
                <w:color w:val="0D0D0D"/>
                <w:sz w:val="20"/>
                <w:szCs w:val="20"/>
              </w:rPr>
              <w:t>Targets</w:t>
            </w:r>
          </w:p>
          <w:p w14:paraId="23069129" w14:textId="77777777" w:rsidR="00467835" w:rsidRPr="00056F98" w:rsidRDefault="00467835" w:rsidP="00056F98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317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 w:rsidRPr="00056F98">
              <w:rPr>
                <w:rFonts w:ascii="TT1BFt00" w:hAnsi="TT1BFt00" w:cs="TT1BFt00"/>
                <w:color w:val="0D0D0D"/>
                <w:sz w:val="20"/>
                <w:szCs w:val="20"/>
              </w:rPr>
              <w:t>Children’s books</w:t>
            </w:r>
          </w:p>
          <w:p w14:paraId="4DFB93D5" w14:textId="77777777" w:rsidR="00467835" w:rsidRPr="00056F98" w:rsidRDefault="00467835" w:rsidP="00056F98">
            <w:pPr>
              <w:pStyle w:val="ListParagraph"/>
              <w:numPr>
                <w:ilvl w:val="0"/>
                <w:numId w:val="39"/>
              </w:numPr>
              <w:spacing w:after="0"/>
              <w:ind w:left="317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 w:rsidRPr="00056F98">
              <w:rPr>
                <w:rFonts w:ascii="TT1BFt00" w:hAnsi="TT1BFt00" w:cs="TT1BFt00"/>
                <w:color w:val="0D0D0D"/>
                <w:sz w:val="20"/>
                <w:szCs w:val="20"/>
              </w:rPr>
              <w:t>Assessment information</w:t>
            </w:r>
          </w:p>
          <w:p w14:paraId="47632639" w14:textId="77777777" w:rsidR="00056F98" w:rsidRPr="00056F98" w:rsidRDefault="00056F98" w:rsidP="00056F98">
            <w:pPr>
              <w:pStyle w:val="ListParagraph"/>
              <w:numPr>
                <w:ilvl w:val="0"/>
                <w:numId w:val="39"/>
              </w:numPr>
              <w:spacing w:after="0"/>
              <w:ind w:left="317"/>
              <w:rPr>
                <w:rFonts w:cs="Arial"/>
              </w:rPr>
            </w:pPr>
            <w:r w:rsidRPr="00056F98">
              <w:rPr>
                <w:rFonts w:ascii="TT1BFt00" w:hAnsi="TT1BFt00" w:cs="TT1BFt00"/>
                <w:color w:val="0D0D0D"/>
                <w:sz w:val="20"/>
                <w:szCs w:val="20"/>
              </w:rPr>
              <w:t>Pupil Premium Register of interventions</w:t>
            </w:r>
          </w:p>
        </w:tc>
        <w:tc>
          <w:tcPr>
            <w:tcW w:w="1417" w:type="dxa"/>
          </w:tcPr>
          <w:p w14:paraId="41BE3C5D" w14:textId="77777777" w:rsidR="00467835" w:rsidRDefault="00564F89" w:rsidP="0046783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HP/DD/ST</w:t>
            </w:r>
          </w:p>
        </w:tc>
        <w:tc>
          <w:tcPr>
            <w:tcW w:w="2835" w:type="dxa"/>
          </w:tcPr>
          <w:p w14:paraId="3A1E8597" w14:textId="77777777" w:rsidR="00467835" w:rsidRDefault="00FD5E9B" w:rsidP="0046783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Termly</w:t>
            </w:r>
          </w:p>
          <w:p w14:paraId="3FF7C879" w14:textId="77777777" w:rsidR="00FD5E9B" w:rsidRPr="00326C32" w:rsidRDefault="00FD5E9B" w:rsidP="00467835">
            <w:pPr>
              <w:spacing w:after="0"/>
              <w:rPr>
                <w:rFonts w:cs="Arial"/>
              </w:rPr>
            </w:pPr>
          </w:p>
        </w:tc>
      </w:tr>
      <w:tr w:rsidR="00DE4E3A" w:rsidRPr="00326C32" w14:paraId="6445C1D6" w14:textId="77777777" w:rsidTr="00B42F8D">
        <w:trPr>
          <w:trHeight w:hRule="exact" w:val="2641"/>
        </w:trPr>
        <w:tc>
          <w:tcPr>
            <w:tcW w:w="2235" w:type="dxa"/>
          </w:tcPr>
          <w:p w14:paraId="6EC01C55" w14:textId="77777777" w:rsidR="00DE4E3A" w:rsidRDefault="00DE4E3A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 w:rsidRPr="00483863">
              <w:rPr>
                <w:rFonts w:cs="Arial"/>
                <w:sz w:val="20"/>
                <w:szCs w:val="20"/>
              </w:rPr>
              <w:t>Pupils eligible for PP will have their social and emotional needs met</w:t>
            </w:r>
          </w:p>
        </w:tc>
        <w:tc>
          <w:tcPr>
            <w:tcW w:w="3402" w:type="dxa"/>
            <w:gridSpan w:val="2"/>
          </w:tcPr>
          <w:p w14:paraId="5B0BCD5B" w14:textId="77777777" w:rsidR="00FD5E9B" w:rsidRDefault="00FD5E9B" w:rsidP="00FD5E9B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color w:val="000000"/>
                <w:sz w:val="20"/>
                <w:szCs w:val="20"/>
              </w:rPr>
            </w:pPr>
            <w:r w:rsidRPr="00DE4E3A">
              <w:rPr>
                <w:rFonts w:cs="Arial"/>
                <w:color w:val="000000"/>
                <w:sz w:val="20"/>
                <w:szCs w:val="20"/>
              </w:rPr>
              <w:t>Effective engagement of children in a</w:t>
            </w:r>
            <w:r>
              <w:rPr>
                <w:rFonts w:cs="Arial"/>
                <w:color w:val="000000"/>
                <w:sz w:val="20"/>
                <w:szCs w:val="20"/>
              </w:rPr>
              <w:t>ctivities to support wellbeing:</w:t>
            </w:r>
          </w:p>
          <w:p w14:paraId="6ED20C39" w14:textId="77777777" w:rsidR="00FD5E9B" w:rsidRDefault="00564F89" w:rsidP="00FD5E9B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Counselling services</w:t>
            </w:r>
          </w:p>
          <w:p w14:paraId="0B2BE3B1" w14:textId="77777777" w:rsidR="00564F89" w:rsidRDefault="00564F89" w:rsidP="00FD5E9B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2x weekly nurture group Summer term</w:t>
            </w:r>
          </w:p>
          <w:p w14:paraId="2DCAAFE1" w14:textId="77777777" w:rsidR="00564F89" w:rsidRDefault="00564F89" w:rsidP="00FD5E9B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1x weekly Nurture group Autumn/Spring term</w:t>
            </w:r>
          </w:p>
          <w:p w14:paraId="53CA1584" w14:textId="77777777" w:rsidR="00FD5E9B" w:rsidRPr="00DE4E3A" w:rsidRDefault="00FD5E9B" w:rsidP="00FD5E9B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color w:val="000000"/>
                <w:sz w:val="20"/>
                <w:szCs w:val="20"/>
              </w:rPr>
            </w:pPr>
          </w:p>
          <w:p w14:paraId="0AA84D6F" w14:textId="77777777" w:rsidR="00FD5E9B" w:rsidRDefault="00FD5E9B" w:rsidP="00FD5E9B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color w:val="000000"/>
                <w:sz w:val="20"/>
                <w:szCs w:val="20"/>
              </w:rPr>
            </w:pPr>
            <w:r w:rsidRPr="00DE4E3A">
              <w:rPr>
                <w:rFonts w:cs="Arial"/>
                <w:color w:val="000000"/>
                <w:sz w:val="20"/>
                <w:szCs w:val="20"/>
              </w:rPr>
              <w:t>Early intervention involving parents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and external agencies</w:t>
            </w:r>
          </w:p>
          <w:p w14:paraId="75AF650D" w14:textId="77777777" w:rsidR="00DE4E3A" w:rsidRDefault="00DE4E3A" w:rsidP="00FD5E9B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</w:p>
        </w:tc>
        <w:tc>
          <w:tcPr>
            <w:tcW w:w="3260" w:type="dxa"/>
          </w:tcPr>
          <w:p w14:paraId="64C499BC" w14:textId="77777777" w:rsidR="00DE4E3A" w:rsidRDefault="00DE4E3A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 w:rsidRPr="00DE4E3A">
              <w:rPr>
                <w:rFonts w:ascii="TT1BFt00" w:hAnsi="TT1BFt00" w:cs="TT1BFt00"/>
                <w:color w:val="0D0D0D"/>
                <w:sz w:val="20"/>
                <w:szCs w:val="20"/>
              </w:rPr>
              <w:t>Early identification and intervention</w:t>
            </w:r>
          </w:p>
        </w:tc>
        <w:tc>
          <w:tcPr>
            <w:tcW w:w="2268" w:type="dxa"/>
          </w:tcPr>
          <w:p w14:paraId="654A9E6E" w14:textId="77777777" w:rsidR="00FD5E9B" w:rsidRPr="00056F98" w:rsidRDefault="00FD5E9B" w:rsidP="00056F98">
            <w:pPr>
              <w:pStyle w:val="ListParagraph"/>
              <w:numPr>
                <w:ilvl w:val="0"/>
                <w:numId w:val="40"/>
              </w:numPr>
              <w:spacing w:after="0"/>
              <w:ind w:left="317"/>
              <w:rPr>
                <w:rFonts w:cs="Arial"/>
                <w:sz w:val="20"/>
                <w:szCs w:val="20"/>
              </w:rPr>
            </w:pPr>
            <w:r w:rsidRPr="00056F98">
              <w:rPr>
                <w:rFonts w:cs="Arial"/>
                <w:sz w:val="20"/>
                <w:szCs w:val="20"/>
              </w:rPr>
              <w:t>Regular review meetings with HT</w:t>
            </w:r>
          </w:p>
          <w:p w14:paraId="7AACD9B1" w14:textId="77777777" w:rsidR="00DE4E3A" w:rsidRPr="00056F98" w:rsidRDefault="00FD5E9B" w:rsidP="00056F98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ind w:left="317"/>
              <w:rPr>
                <w:rFonts w:cs="Arial"/>
                <w:sz w:val="20"/>
                <w:szCs w:val="20"/>
              </w:rPr>
            </w:pPr>
            <w:r w:rsidRPr="00056F98">
              <w:rPr>
                <w:rFonts w:cs="Arial"/>
                <w:sz w:val="20"/>
                <w:szCs w:val="20"/>
              </w:rPr>
              <w:t>Case reviews</w:t>
            </w:r>
          </w:p>
          <w:p w14:paraId="5428658B" w14:textId="77777777" w:rsidR="00056F98" w:rsidRPr="00056F98" w:rsidRDefault="00056F98" w:rsidP="00056F98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ind w:left="317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 w:rsidRPr="00056F98">
              <w:rPr>
                <w:rFonts w:ascii="TT1BFt00" w:hAnsi="TT1BFt00" w:cs="TT1BFt00"/>
                <w:color w:val="0D0D0D"/>
                <w:sz w:val="20"/>
                <w:szCs w:val="20"/>
              </w:rPr>
              <w:t>Pupil Premium Register of interventions</w:t>
            </w:r>
          </w:p>
        </w:tc>
        <w:tc>
          <w:tcPr>
            <w:tcW w:w="1417" w:type="dxa"/>
          </w:tcPr>
          <w:p w14:paraId="2CCC6448" w14:textId="77777777" w:rsidR="00DE4E3A" w:rsidRDefault="00FD5E9B" w:rsidP="0046783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ML/JN/HH</w:t>
            </w:r>
          </w:p>
        </w:tc>
        <w:tc>
          <w:tcPr>
            <w:tcW w:w="2835" w:type="dxa"/>
          </w:tcPr>
          <w:p w14:paraId="382FEF61" w14:textId="77777777" w:rsidR="00FD5E9B" w:rsidRDefault="00FD5E9B" w:rsidP="00FD5E9B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Termly</w:t>
            </w:r>
          </w:p>
          <w:p w14:paraId="21FF322F" w14:textId="77777777" w:rsidR="00B42F8D" w:rsidRDefault="00B42F8D" w:rsidP="00467835">
            <w:pPr>
              <w:spacing w:after="0"/>
              <w:rPr>
                <w:rFonts w:cs="Arial"/>
              </w:rPr>
            </w:pPr>
          </w:p>
          <w:p w14:paraId="5634F5A9" w14:textId="77777777" w:rsidR="00B42F8D" w:rsidRPr="00B42F8D" w:rsidRDefault="00B42F8D" w:rsidP="00B42F8D">
            <w:pPr>
              <w:rPr>
                <w:rFonts w:cs="Arial"/>
              </w:rPr>
            </w:pPr>
          </w:p>
          <w:p w14:paraId="48C14443" w14:textId="77777777" w:rsidR="00B42F8D" w:rsidRDefault="00B42F8D" w:rsidP="00B42F8D">
            <w:pPr>
              <w:rPr>
                <w:rFonts w:cs="Arial"/>
              </w:rPr>
            </w:pPr>
          </w:p>
          <w:p w14:paraId="39649F73" w14:textId="77777777" w:rsidR="00DE4E3A" w:rsidRPr="00B42F8D" w:rsidRDefault="00DE4E3A" w:rsidP="00B42F8D">
            <w:pPr>
              <w:rPr>
                <w:rFonts w:cs="Arial"/>
              </w:rPr>
            </w:pPr>
          </w:p>
        </w:tc>
      </w:tr>
      <w:tr w:rsidR="00F46806" w:rsidRPr="00326C32" w14:paraId="1BEC1B7D" w14:textId="77777777" w:rsidTr="00B42F8D">
        <w:trPr>
          <w:trHeight w:hRule="exact" w:val="351"/>
        </w:trPr>
        <w:tc>
          <w:tcPr>
            <w:tcW w:w="2235" w:type="dxa"/>
          </w:tcPr>
          <w:p w14:paraId="632A1E62" w14:textId="77777777" w:rsidR="00F46806" w:rsidRPr="00483863" w:rsidRDefault="00F46806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14:paraId="61DC882A" w14:textId="77777777" w:rsidR="00F46806" w:rsidRDefault="00F46806" w:rsidP="00056F98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14:paraId="6460A90B" w14:textId="77777777" w:rsidR="00F46806" w:rsidRPr="00DE4E3A" w:rsidRDefault="00F46806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B41F983" w14:textId="77777777" w:rsidR="00F46806" w:rsidRPr="00BF272F" w:rsidRDefault="00F46806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D0E13B8" w14:textId="77777777" w:rsidR="00F46806" w:rsidRPr="00EA3C50" w:rsidRDefault="00F46806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01760E0" w14:textId="77777777" w:rsidR="00F46806" w:rsidRPr="00EA3C50" w:rsidRDefault="00F46806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4A54DE" w:rsidRPr="00326C32" w14:paraId="6B2B974E" w14:textId="77777777" w:rsidTr="00B42F8D">
        <w:trPr>
          <w:trHeight w:hRule="exact" w:val="776"/>
        </w:trPr>
        <w:tc>
          <w:tcPr>
            <w:tcW w:w="2235" w:type="dxa"/>
          </w:tcPr>
          <w:p w14:paraId="4BE74109" w14:textId="77777777" w:rsidR="004A54DE" w:rsidRPr="009A2D52" w:rsidRDefault="004A54DE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14:paraId="01B6C759" w14:textId="77777777" w:rsidR="004A54DE" w:rsidRDefault="004A54DE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14:paraId="5C0A42F9" w14:textId="77777777" w:rsidR="004A54DE" w:rsidRDefault="004A54DE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0B839A8" w14:textId="77777777" w:rsidR="004A54DE" w:rsidRDefault="004A54DE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6889B6E" w14:textId="77777777" w:rsidR="004A54DE" w:rsidRPr="009A2D52" w:rsidRDefault="004A54DE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1BF83AF" w14:textId="77777777" w:rsidR="004A54DE" w:rsidRDefault="004A54DE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467835" w:rsidRPr="00326C32" w14:paraId="76DB0F09" w14:textId="77777777" w:rsidTr="00B42F8D">
        <w:trPr>
          <w:trHeight w:hRule="exact" w:val="340"/>
        </w:trPr>
        <w:tc>
          <w:tcPr>
            <w:tcW w:w="12582" w:type="dxa"/>
            <w:gridSpan w:val="6"/>
          </w:tcPr>
          <w:p w14:paraId="02587729" w14:textId="77777777" w:rsidR="00467835" w:rsidRPr="00D87B9C" w:rsidRDefault="00467835" w:rsidP="00467835">
            <w:pPr>
              <w:spacing w:after="0"/>
              <w:jc w:val="right"/>
              <w:rPr>
                <w:rFonts w:cs="Arial"/>
              </w:rPr>
            </w:pPr>
            <w:r w:rsidRPr="00D87B9C">
              <w:rPr>
                <w:rFonts w:cs="Arial"/>
                <w:b/>
              </w:rPr>
              <w:t>Total budgeted cost</w:t>
            </w:r>
          </w:p>
        </w:tc>
        <w:tc>
          <w:tcPr>
            <w:tcW w:w="2835" w:type="dxa"/>
          </w:tcPr>
          <w:p w14:paraId="16E0220F" w14:textId="77777777" w:rsidR="00FD5E9B" w:rsidRPr="00D87B9C" w:rsidRDefault="00FD5E9B" w:rsidP="00FD5E9B">
            <w:pPr>
              <w:spacing w:after="0"/>
              <w:rPr>
                <w:rFonts w:cs="Arial"/>
                <w:b/>
              </w:rPr>
            </w:pPr>
            <w:r w:rsidRPr="00D87B9C">
              <w:rPr>
                <w:rFonts w:cs="Arial"/>
                <w:b/>
              </w:rPr>
              <w:t>£</w:t>
            </w:r>
            <w:r w:rsidR="00B42F8D">
              <w:rPr>
                <w:rFonts w:cs="Arial"/>
                <w:b/>
              </w:rPr>
              <w:t>35</w:t>
            </w:r>
            <w:r w:rsidR="00564F89">
              <w:rPr>
                <w:rFonts w:cs="Arial"/>
                <w:b/>
              </w:rPr>
              <w:t>,000</w:t>
            </w:r>
          </w:p>
          <w:p w14:paraId="2F875BD7" w14:textId="77777777" w:rsidR="00467835" w:rsidRPr="00D87B9C" w:rsidRDefault="00467835" w:rsidP="00467835">
            <w:pPr>
              <w:spacing w:after="0"/>
              <w:rPr>
                <w:rFonts w:cs="Arial"/>
                <w:b/>
              </w:rPr>
            </w:pPr>
          </w:p>
        </w:tc>
      </w:tr>
      <w:tr w:rsidR="00467835" w:rsidRPr="00326C32" w14:paraId="4A053916" w14:textId="77777777" w:rsidTr="00B42F8D">
        <w:trPr>
          <w:trHeight w:hRule="exact" w:val="340"/>
        </w:trPr>
        <w:tc>
          <w:tcPr>
            <w:tcW w:w="15417" w:type="dxa"/>
            <w:gridSpan w:val="7"/>
          </w:tcPr>
          <w:p w14:paraId="4CDCB47F" w14:textId="77777777" w:rsidR="00467835" w:rsidRPr="00326C32" w:rsidRDefault="00467835" w:rsidP="0046783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426" w:hanging="142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Other approaches</w:t>
            </w:r>
          </w:p>
        </w:tc>
      </w:tr>
      <w:tr w:rsidR="00467835" w:rsidRPr="00326C32" w14:paraId="256EE224" w14:textId="77777777" w:rsidTr="00B42F8D">
        <w:trPr>
          <w:trHeight w:hRule="exact" w:val="851"/>
        </w:trPr>
        <w:tc>
          <w:tcPr>
            <w:tcW w:w="2235" w:type="dxa"/>
          </w:tcPr>
          <w:p w14:paraId="456BEFBC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Desired outcome</w:t>
            </w:r>
          </w:p>
        </w:tc>
        <w:tc>
          <w:tcPr>
            <w:tcW w:w="3402" w:type="dxa"/>
            <w:gridSpan w:val="2"/>
          </w:tcPr>
          <w:p w14:paraId="58D8EAF8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Chosen action / approach</w:t>
            </w:r>
          </w:p>
        </w:tc>
        <w:tc>
          <w:tcPr>
            <w:tcW w:w="3260" w:type="dxa"/>
          </w:tcPr>
          <w:p w14:paraId="14BB069C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What is the evidence and</w:t>
            </w:r>
            <w:r w:rsidRPr="00326C32">
              <w:rPr>
                <w:rFonts w:cs="Arial"/>
                <w:b/>
              </w:rPr>
              <w:t xml:space="preserve"> rationale for this choice?</w:t>
            </w:r>
          </w:p>
        </w:tc>
        <w:tc>
          <w:tcPr>
            <w:tcW w:w="2268" w:type="dxa"/>
          </w:tcPr>
          <w:p w14:paraId="65F95255" w14:textId="77777777" w:rsidR="00467835" w:rsidRPr="00102FC8" w:rsidRDefault="00467835" w:rsidP="00467835">
            <w:pPr>
              <w:spacing w:after="0"/>
              <w:rPr>
                <w:rFonts w:cs="Arial"/>
                <w:b/>
                <w:sz w:val="20"/>
              </w:rPr>
            </w:pPr>
            <w:r w:rsidRPr="00102FC8">
              <w:rPr>
                <w:rFonts w:cs="Arial"/>
                <w:b/>
                <w:sz w:val="20"/>
              </w:rPr>
              <w:t>How will you ensure it is implemented well?</w:t>
            </w:r>
          </w:p>
        </w:tc>
        <w:tc>
          <w:tcPr>
            <w:tcW w:w="1417" w:type="dxa"/>
          </w:tcPr>
          <w:p w14:paraId="28D8618B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Staff lead</w:t>
            </w:r>
          </w:p>
        </w:tc>
        <w:tc>
          <w:tcPr>
            <w:tcW w:w="2835" w:type="dxa"/>
          </w:tcPr>
          <w:p w14:paraId="1022E319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When will you review implementation?</w:t>
            </w:r>
          </w:p>
        </w:tc>
      </w:tr>
      <w:tr w:rsidR="00467835" w:rsidRPr="00326C32" w14:paraId="04C2FE7A" w14:textId="77777777" w:rsidTr="00B42F8D">
        <w:trPr>
          <w:trHeight w:hRule="exact" w:val="3019"/>
        </w:trPr>
        <w:tc>
          <w:tcPr>
            <w:tcW w:w="2235" w:type="dxa"/>
          </w:tcPr>
          <w:p w14:paraId="29E6516D" w14:textId="77777777" w:rsidR="00467835" w:rsidRDefault="00467835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lastRenderedPageBreak/>
              <w:t>Children are provided with experiences outside of their normal range which will</w:t>
            </w:r>
          </w:p>
          <w:p w14:paraId="03CE8DFB" w14:textId="77777777" w:rsidR="00467835" w:rsidRPr="00326C32" w:rsidRDefault="00367C45" w:rsidP="00367C45">
            <w:pPr>
              <w:spacing w:after="0"/>
              <w:rPr>
                <w:rFonts w:cs="Arial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Promote u</w:t>
            </w:r>
            <w:r w:rsidR="00467835">
              <w:rPr>
                <w:rFonts w:ascii="TT1BFt00" w:hAnsi="TT1BFt00" w:cs="TT1BFt00"/>
                <w:color w:val="0D0D0D"/>
                <w:sz w:val="20"/>
                <w:szCs w:val="20"/>
              </w:rPr>
              <w:t>nderstanding of the wider world and aspirational thinking.</w:t>
            </w:r>
          </w:p>
        </w:tc>
        <w:tc>
          <w:tcPr>
            <w:tcW w:w="3402" w:type="dxa"/>
            <w:gridSpan w:val="2"/>
          </w:tcPr>
          <w:p w14:paraId="26297F52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>Performance in musicals</w:t>
            </w:r>
          </w:p>
          <w:p w14:paraId="21063BEA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>Attending Trips and School visits</w:t>
            </w:r>
          </w:p>
          <w:p w14:paraId="073552A8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>Supported access to educational visits</w:t>
            </w:r>
          </w:p>
          <w:p w14:paraId="23B0B7EC" w14:textId="77777777" w:rsidR="00467835" w:rsidRPr="00326C32" w:rsidRDefault="00467835" w:rsidP="00467835">
            <w:pPr>
              <w:spacing w:after="0"/>
              <w:rPr>
                <w:rFonts w:cs="Arial"/>
              </w:rPr>
            </w:pPr>
            <w:r w:rsidRPr="00467835">
              <w:rPr>
                <w:rFonts w:cs="Arial"/>
                <w:sz w:val="20"/>
                <w:szCs w:val="20"/>
              </w:rPr>
              <w:t>Additional educational visits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3260" w:type="dxa"/>
          </w:tcPr>
          <w:p w14:paraId="4D8C97C0" w14:textId="77777777" w:rsid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 xml:space="preserve">Pupils are able to draw on these experiences in their reading (comparisons) and other learning </w:t>
            </w:r>
            <w:r>
              <w:rPr>
                <w:rFonts w:cs="Arial"/>
                <w:sz w:val="20"/>
                <w:szCs w:val="20"/>
              </w:rPr>
              <w:t xml:space="preserve">including vocabulary </w:t>
            </w:r>
            <w:r w:rsidR="00367C45">
              <w:rPr>
                <w:rFonts w:cs="Arial"/>
                <w:sz w:val="20"/>
                <w:szCs w:val="20"/>
              </w:rPr>
              <w:t>d</w:t>
            </w:r>
            <w:r>
              <w:rPr>
                <w:rFonts w:cs="Arial"/>
                <w:sz w:val="20"/>
                <w:szCs w:val="20"/>
              </w:rPr>
              <w:t>evelopment.</w:t>
            </w:r>
          </w:p>
          <w:p w14:paraId="25A67160" w14:textId="77777777" w:rsid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EEF – arts participation increases positive engagement</w:t>
            </w:r>
          </w:p>
          <w:p w14:paraId="7D58346E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Our own experience of taking children on visits</w:t>
            </w:r>
          </w:p>
        </w:tc>
        <w:tc>
          <w:tcPr>
            <w:tcW w:w="2268" w:type="dxa"/>
          </w:tcPr>
          <w:p w14:paraId="3BE067E2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>Monitoring</w:t>
            </w:r>
            <w:r w:rsidR="00A02D38">
              <w:rPr>
                <w:rFonts w:cs="Arial"/>
                <w:sz w:val="20"/>
                <w:szCs w:val="20"/>
              </w:rPr>
              <w:t xml:space="preserve"> of lessons</w:t>
            </w:r>
          </w:p>
          <w:p w14:paraId="2AFE0FC3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>Feedback from pupils/parents</w:t>
            </w:r>
          </w:p>
        </w:tc>
        <w:tc>
          <w:tcPr>
            <w:tcW w:w="1417" w:type="dxa"/>
          </w:tcPr>
          <w:p w14:paraId="6FAF6A54" w14:textId="77777777" w:rsidR="00467835" w:rsidRPr="00467835" w:rsidRDefault="00A02D38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</w:rPr>
              <w:t>ML/JH</w:t>
            </w:r>
          </w:p>
        </w:tc>
        <w:tc>
          <w:tcPr>
            <w:tcW w:w="2835" w:type="dxa"/>
          </w:tcPr>
          <w:p w14:paraId="378F0516" w14:textId="77777777" w:rsidR="00467835" w:rsidRPr="00467835" w:rsidRDefault="00A02D38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Termly</w:t>
            </w:r>
          </w:p>
        </w:tc>
      </w:tr>
      <w:tr w:rsidR="00467835" w:rsidRPr="00326C32" w14:paraId="7CC96A70" w14:textId="77777777" w:rsidTr="00B42F8D">
        <w:trPr>
          <w:trHeight w:hRule="exact" w:val="340"/>
        </w:trPr>
        <w:tc>
          <w:tcPr>
            <w:tcW w:w="12582" w:type="dxa"/>
            <w:gridSpan w:val="6"/>
          </w:tcPr>
          <w:p w14:paraId="47A94DDC" w14:textId="77777777" w:rsidR="00467835" w:rsidRPr="00D87B9C" w:rsidRDefault="00467835" w:rsidP="00467835">
            <w:pPr>
              <w:jc w:val="right"/>
              <w:rPr>
                <w:rFonts w:cs="Arial"/>
                <w:b/>
              </w:rPr>
            </w:pPr>
            <w:r w:rsidRPr="00D87B9C">
              <w:rPr>
                <w:rFonts w:cs="Arial"/>
                <w:b/>
              </w:rPr>
              <w:t>Total budgeted cost</w:t>
            </w:r>
          </w:p>
        </w:tc>
        <w:tc>
          <w:tcPr>
            <w:tcW w:w="2835" w:type="dxa"/>
          </w:tcPr>
          <w:p w14:paraId="451CCBF6" w14:textId="77777777" w:rsidR="00467835" w:rsidRPr="00D87B9C" w:rsidRDefault="00467835" w:rsidP="004A54DE">
            <w:pPr>
              <w:rPr>
                <w:rFonts w:cs="Arial"/>
                <w:b/>
              </w:rPr>
            </w:pPr>
            <w:r w:rsidRPr="00D87B9C">
              <w:rPr>
                <w:rFonts w:cs="Arial"/>
                <w:b/>
              </w:rPr>
              <w:t>£</w:t>
            </w:r>
            <w:r w:rsidR="00564F89">
              <w:rPr>
                <w:rFonts w:cs="Arial"/>
                <w:b/>
              </w:rPr>
              <w:t>10,000</w:t>
            </w:r>
          </w:p>
        </w:tc>
      </w:tr>
    </w:tbl>
    <w:p w14:paraId="5605553B" w14:textId="77777777" w:rsidR="00102FC8" w:rsidRDefault="00102FC8" w:rsidP="004F19D4">
      <w:pPr>
        <w:spacing w:after="0"/>
        <w:rPr>
          <w:rFonts w:cs="Arial"/>
        </w:rPr>
      </w:pPr>
    </w:p>
    <w:p w14:paraId="25A38CBB" w14:textId="77777777" w:rsidR="00CA070E" w:rsidRDefault="00CA070E" w:rsidP="004F19D4">
      <w:pPr>
        <w:spacing w:after="0"/>
        <w:rPr>
          <w:rFonts w:cs="Arial"/>
        </w:rPr>
      </w:pPr>
    </w:p>
    <w:p w14:paraId="0E5AA2AD" w14:textId="77777777" w:rsidR="005157FC" w:rsidRDefault="005157FC" w:rsidP="004F19D4">
      <w:pPr>
        <w:spacing w:after="0"/>
        <w:rPr>
          <w:rFonts w:cs="Arial"/>
        </w:rPr>
      </w:pPr>
    </w:p>
    <w:p w14:paraId="461F77ED" w14:textId="77777777" w:rsidR="00310B6E" w:rsidRDefault="00310B6E" w:rsidP="004F19D4">
      <w:pPr>
        <w:spacing w:after="0"/>
        <w:rPr>
          <w:rFonts w:cs="Arial"/>
        </w:rPr>
      </w:pPr>
    </w:p>
    <w:p w14:paraId="404897F7" w14:textId="77777777" w:rsidR="00310B6E" w:rsidRDefault="00310B6E" w:rsidP="004F19D4">
      <w:pPr>
        <w:spacing w:after="0"/>
        <w:rPr>
          <w:rFonts w:cs="Arial"/>
        </w:rPr>
      </w:pPr>
    </w:p>
    <w:p w14:paraId="3BFAA28B" w14:textId="77777777" w:rsidR="00310B6E" w:rsidRDefault="00310B6E" w:rsidP="004F19D4">
      <w:pPr>
        <w:spacing w:after="0"/>
        <w:rPr>
          <w:rFonts w:cs="Arial"/>
        </w:rPr>
      </w:pPr>
    </w:p>
    <w:p w14:paraId="193A70BC" w14:textId="77777777" w:rsidR="00310B6E" w:rsidRDefault="00310B6E" w:rsidP="004F19D4">
      <w:pPr>
        <w:spacing w:after="0"/>
        <w:rPr>
          <w:rFonts w:cs="Arial"/>
        </w:rPr>
      </w:pPr>
    </w:p>
    <w:p w14:paraId="7203A5A6" w14:textId="77777777" w:rsidR="00310B6E" w:rsidRDefault="00310B6E" w:rsidP="004F19D4">
      <w:pPr>
        <w:spacing w:after="0"/>
        <w:rPr>
          <w:rFonts w:cs="Arial"/>
        </w:rPr>
      </w:pPr>
    </w:p>
    <w:p w14:paraId="10F6CAD7" w14:textId="77777777" w:rsidR="00310B6E" w:rsidRDefault="00310B6E" w:rsidP="004F19D4">
      <w:pPr>
        <w:spacing w:after="0"/>
        <w:rPr>
          <w:rFonts w:cs="Arial"/>
        </w:rPr>
      </w:pPr>
    </w:p>
    <w:p w14:paraId="66D0658E" w14:textId="77777777" w:rsidR="00310B6E" w:rsidRDefault="00310B6E" w:rsidP="004F19D4">
      <w:pPr>
        <w:spacing w:after="0"/>
        <w:rPr>
          <w:rFonts w:cs="Arial"/>
        </w:rPr>
      </w:pPr>
    </w:p>
    <w:tbl>
      <w:tblPr>
        <w:tblStyle w:val="TableGrid"/>
        <w:tblW w:w="15417" w:type="dxa"/>
        <w:tblLayout w:type="fixed"/>
        <w:tblLook w:val="04A0" w:firstRow="1" w:lastRow="0" w:firstColumn="1" w:lastColumn="0" w:noHBand="0" w:noVBand="1"/>
      </w:tblPr>
      <w:tblGrid>
        <w:gridCol w:w="15417"/>
      </w:tblGrid>
      <w:tr w:rsidR="004A54DE" w:rsidRPr="00326C32" w14:paraId="7BD7D4DF" w14:textId="77777777" w:rsidTr="004A54DE">
        <w:tc>
          <w:tcPr>
            <w:tcW w:w="15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3D4F56A" w14:textId="77777777" w:rsidR="004A54DE" w:rsidRPr="004A54DE" w:rsidRDefault="004A54DE" w:rsidP="004A54DE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326C32" w:rsidRPr="00326C32" w14:paraId="1DC7CE6C" w14:textId="77777777" w:rsidTr="004A54DE">
        <w:tc>
          <w:tcPr>
            <w:tcW w:w="15417" w:type="dxa"/>
            <w:tcBorders>
              <w:top w:val="single" w:sz="4" w:space="0" w:color="auto"/>
            </w:tcBorders>
            <w:shd w:val="clear" w:color="auto" w:fill="B2A1C7" w:themeFill="accent4" w:themeFillTint="99"/>
            <w:tcMar>
              <w:top w:w="57" w:type="dxa"/>
              <w:bottom w:w="57" w:type="dxa"/>
            </w:tcMar>
          </w:tcPr>
          <w:p w14:paraId="220E6866" w14:textId="77777777" w:rsidR="00326C32" w:rsidRPr="00326C32" w:rsidRDefault="00326C32" w:rsidP="00AD1C4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567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Additional detail</w:t>
            </w:r>
          </w:p>
        </w:tc>
      </w:tr>
      <w:tr w:rsidR="00326C32" w:rsidRPr="00326C32" w14:paraId="6F7DB54A" w14:textId="77777777" w:rsidTr="005157FC">
        <w:trPr>
          <w:trHeight w:val="2938"/>
        </w:trPr>
        <w:tc>
          <w:tcPr>
            <w:tcW w:w="15417" w:type="dxa"/>
            <w:shd w:val="clear" w:color="auto" w:fill="auto"/>
            <w:tcMar>
              <w:top w:w="57" w:type="dxa"/>
              <w:bottom w:w="57" w:type="dxa"/>
            </w:tcMar>
          </w:tcPr>
          <w:p w14:paraId="1546D603" w14:textId="77777777" w:rsidR="00F71506" w:rsidRDefault="00F71506" w:rsidP="00A06AAE">
            <w:pPr>
              <w:spacing w:after="0"/>
              <w:rPr>
                <w:rFonts w:ascii="Comic Sans MS" w:hAnsi="Comic Sans MS" w:cs="Arial"/>
                <w:sz w:val="18"/>
              </w:rPr>
            </w:pPr>
          </w:p>
          <w:p w14:paraId="598CDD39" w14:textId="77777777" w:rsidR="004F00ED" w:rsidRPr="00A06AAE" w:rsidRDefault="00326C32" w:rsidP="00A06AAE">
            <w:p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 xml:space="preserve">In this section you can annex or refer to </w:t>
            </w:r>
            <w:r w:rsidRPr="00A06AAE">
              <w:rPr>
                <w:rFonts w:ascii="Comic Sans MS" w:hAnsi="Comic Sans MS" w:cs="Arial"/>
                <w:b/>
                <w:sz w:val="18"/>
              </w:rPr>
              <w:t>additional</w:t>
            </w:r>
            <w:r w:rsidRPr="00A06AAE">
              <w:rPr>
                <w:rFonts w:ascii="Comic Sans MS" w:hAnsi="Comic Sans MS" w:cs="Arial"/>
                <w:sz w:val="18"/>
              </w:rPr>
              <w:t xml:space="preserve"> </w:t>
            </w:r>
            <w:proofErr w:type="gramStart"/>
            <w:r w:rsidRPr="00A06AAE">
              <w:rPr>
                <w:rFonts w:ascii="Comic Sans MS" w:hAnsi="Comic Sans MS" w:cs="Arial"/>
                <w:sz w:val="18"/>
              </w:rPr>
              <w:t>information which</w:t>
            </w:r>
            <w:proofErr w:type="gramEnd"/>
            <w:r w:rsidRPr="00A06AAE">
              <w:rPr>
                <w:rFonts w:ascii="Comic Sans MS" w:hAnsi="Comic Sans MS" w:cs="Arial"/>
                <w:sz w:val="18"/>
              </w:rPr>
              <w:t xml:space="preserve"> you have used to support the sections above.</w:t>
            </w:r>
          </w:p>
          <w:p w14:paraId="0C0FAD06" w14:textId="77777777" w:rsidR="002D3E0B" w:rsidRPr="00A06AAE" w:rsidRDefault="00AE4F55" w:rsidP="00A06AAE">
            <w:pPr>
              <w:pStyle w:val="ListParagraph"/>
              <w:numPr>
                <w:ilvl w:val="0"/>
                <w:numId w:val="38"/>
              </w:num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 xml:space="preserve">Intervention focus has changed to include more reading </w:t>
            </w:r>
            <w:r w:rsidR="00D15956" w:rsidRPr="00A06AAE">
              <w:rPr>
                <w:rFonts w:ascii="Comic Sans MS" w:hAnsi="Comic Sans MS" w:cs="Arial"/>
                <w:sz w:val="18"/>
              </w:rPr>
              <w:t xml:space="preserve">across the whole school.  Teaching Assistants carryout 1:1 target reading clubs every day during lunchtime period.  </w:t>
            </w:r>
          </w:p>
          <w:p w14:paraId="506D8670" w14:textId="77777777" w:rsidR="00D15956" w:rsidRPr="00A06AAE" w:rsidRDefault="00D15956" w:rsidP="00A06AAE">
            <w:pPr>
              <w:pStyle w:val="ListParagraph"/>
              <w:numPr>
                <w:ilvl w:val="0"/>
                <w:numId w:val="38"/>
              </w:num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 xml:space="preserve">More high quality </w:t>
            </w:r>
            <w:r w:rsidR="002D3E0B" w:rsidRPr="00A06AAE">
              <w:rPr>
                <w:rFonts w:ascii="Comic Sans MS" w:hAnsi="Comic Sans MS" w:cs="Arial"/>
                <w:sz w:val="18"/>
              </w:rPr>
              <w:t xml:space="preserve">resources have been purchased; for example </w:t>
            </w:r>
            <w:r w:rsidRPr="00A06AAE">
              <w:rPr>
                <w:rFonts w:ascii="Comic Sans MS" w:hAnsi="Comic Sans MS" w:cs="Arial"/>
                <w:sz w:val="18"/>
              </w:rPr>
              <w:t>r</w:t>
            </w:r>
            <w:r w:rsidR="002D3E0B" w:rsidRPr="00A06AAE">
              <w:rPr>
                <w:rFonts w:ascii="Comic Sans MS" w:hAnsi="Comic Sans MS" w:cs="Arial"/>
                <w:sz w:val="18"/>
              </w:rPr>
              <w:t>eading and guided reading books.</w:t>
            </w:r>
          </w:p>
          <w:p w14:paraId="14CB4690" w14:textId="77777777" w:rsidR="00AE4F55" w:rsidRPr="00A06AAE" w:rsidRDefault="00AE4F55" w:rsidP="00A06AAE">
            <w:pPr>
              <w:pStyle w:val="ListParagraph"/>
              <w:numPr>
                <w:ilvl w:val="0"/>
                <w:numId w:val="38"/>
              </w:num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>The children have gained so much from residential visits and school</w:t>
            </w:r>
            <w:r w:rsidR="00D15956" w:rsidRPr="00A06AAE">
              <w:rPr>
                <w:rFonts w:ascii="Comic Sans MS" w:hAnsi="Comic Sans MS" w:cs="Arial"/>
                <w:sz w:val="18"/>
              </w:rPr>
              <w:t xml:space="preserve"> visits</w:t>
            </w:r>
            <w:r w:rsidRPr="00A06AAE">
              <w:rPr>
                <w:rFonts w:ascii="Comic Sans MS" w:hAnsi="Comic Sans MS" w:cs="Arial"/>
                <w:sz w:val="18"/>
              </w:rPr>
              <w:t xml:space="preserve"> in terms of developing confidence and building self-esteem</w:t>
            </w:r>
            <w:r w:rsidR="005157FC" w:rsidRPr="00A06AAE">
              <w:rPr>
                <w:rFonts w:ascii="Comic Sans MS" w:hAnsi="Comic Sans MS" w:cs="Arial"/>
                <w:sz w:val="18"/>
              </w:rPr>
              <w:t xml:space="preserve">.  It is particularly effective for children who find academic work challenging – many of them can shine </w:t>
            </w:r>
            <w:r w:rsidR="00F62728" w:rsidRPr="00A06AAE">
              <w:rPr>
                <w:rFonts w:ascii="Comic Sans MS" w:hAnsi="Comic Sans MS" w:cs="Arial"/>
                <w:sz w:val="18"/>
              </w:rPr>
              <w:t>in these alternative activities</w:t>
            </w:r>
            <w:r w:rsidR="005157FC" w:rsidRPr="00A06AAE">
              <w:rPr>
                <w:rFonts w:ascii="Comic Sans MS" w:hAnsi="Comic Sans MS" w:cs="Arial"/>
                <w:sz w:val="18"/>
              </w:rPr>
              <w:t>.</w:t>
            </w:r>
            <w:r w:rsidR="00D277AA" w:rsidRPr="00A06AAE">
              <w:rPr>
                <w:rFonts w:ascii="Comic Sans MS" w:hAnsi="Comic Sans MS" w:cs="Arial"/>
                <w:sz w:val="18"/>
              </w:rPr>
              <w:t xml:space="preserve"> </w:t>
            </w:r>
          </w:p>
          <w:p w14:paraId="555ECDEA" w14:textId="77777777" w:rsidR="00D15956" w:rsidRPr="00A06AAE" w:rsidRDefault="00690EAC" w:rsidP="00A06AAE">
            <w:pPr>
              <w:pStyle w:val="ListParagraph"/>
              <w:numPr>
                <w:ilvl w:val="0"/>
                <w:numId w:val="38"/>
              </w:num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>Funding was also used</w:t>
            </w:r>
            <w:r w:rsidR="002F76E5" w:rsidRPr="00A06AAE">
              <w:rPr>
                <w:rFonts w:ascii="Comic Sans MS" w:hAnsi="Comic Sans MS" w:cs="Arial"/>
                <w:sz w:val="18"/>
              </w:rPr>
              <w:t>,</w:t>
            </w:r>
            <w:r w:rsidRPr="00A06AAE">
              <w:rPr>
                <w:rFonts w:ascii="Comic Sans MS" w:hAnsi="Comic Sans MS" w:cs="Arial"/>
                <w:sz w:val="18"/>
              </w:rPr>
              <w:t xml:space="preserve"> </w:t>
            </w:r>
            <w:r w:rsidR="00D15956" w:rsidRPr="00A06AAE">
              <w:rPr>
                <w:rFonts w:ascii="Comic Sans MS" w:hAnsi="Comic Sans MS" w:cs="Arial"/>
                <w:sz w:val="18"/>
              </w:rPr>
              <w:t xml:space="preserve">and will continue </w:t>
            </w:r>
            <w:r w:rsidRPr="00A06AAE">
              <w:rPr>
                <w:rFonts w:ascii="Comic Sans MS" w:hAnsi="Comic Sans MS" w:cs="Arial"/>
                <w:sz w:val="18"/>
              </w:rPr>
              <w:t>to</w:t>
            </w:r>
            <w:r w:rsidR="002F76E5" w:rsidRPr="00A06AAE">
              <w:rPr>
                <w:rFonts w:ascii="Comic Sans MS" w:hAnsi="Comic Sans MS" w:cs="Arial"/>
                <w:sz w:val="18"/>
              </w:rPr>
              <w:t xml:space="preserve"> be used, to</w:t>
            </w:r>
            <w:r w:rsidRPr="00A06AAE">
              <w:rPr>
                <w:rFonts w:ascii="Comic Sans MS" w:hAnsi="Comic Sans MS" w:cs="Arial"/>
                <w:sz w:val="18"/>
              </w:rPr>
              <w:t xml:space="preserve"> provide</w:t>
            </w:r>
            <w:r w:rsidR="002F76E5" w:rsidRPr="00A06AAE">
              <w:rPr>
                <w:rFonts w:ascii="Comic Sans MS" w:hAnsi="Comic Sans MS" w:cs="Arial"/>
                <w:sz w:val="18"/>
              </w:rPr>
              <w:t xml:space="preserve"> school uniform for targeted, </w:t>
            </w:r>
            <w:r w:rsidR="00D15956" w:rsidRPr="00A06AAE">
              <w:rPr>
                <w:rFonts w:ascii="Comic Sans MS" w:hAnsi="Comic Sans MS" w:cs="Arial"/>
                <w:sz w:val="18"/>
              </w:rPr>
              <w:t>vulnerable PP</w:t>
            </w:r>
            <w:r w:rsidRPr="00A06AAE">
              <w:rPr>
                <w:rFonts w:ascii="Comic Sans MS" w:hAnsi="Comic Sans MS" w:cs="Arial"/>
                <w:sz w:val="18"/>
              </w:rPr>
              <w:t xml:space="preserve"> children</w:t>
            </w:r>
            <w:r w:rsidR="00D15956" w:rsidRPr="00A06AAE">
              <w:rPr>
                <w:rFonts w:ascii="Comic Sans MS" w:hAnsi="Comic Sans MS" w:cs="Arial"/>
                <w:sz w:val="18"/>
              </w:rPr>
              <w:t>.</w:t>
            </w:r>
          </w:p>
          <w:p w14:paraId="310E6E6A" w14:textId="77777777" w:rsidR="00690EAC" w:rsidRPr="00A06AAE" w:rsidRDefault="00D15956" w:rsidP="00A06AAE">
            <w:pPr>
              <w:pStyle w:val="ListParagraph"/>
              <w:numPr>
                <w:ilvl w:val="0"/>
                <w:numId w:val="38"/>
              </w:num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>Funding was also used</w:t>
            </w:r>
            <w:r w:rsidR="002F76E5" w:rsidRPr="00A06AAE">
              <w:rPr>
                <w:rFonts w:ascii="Comic Sans MS" w:hAnsi="Comic Sans MS" w:cs="Arial"/>
                <w:sz w:val="18"/>
              </w:rPr>
              <w:t>,</w:t>
            </w:r>
            <w:r w:rsidRPr="00A06AAE">
              <w:rPr>
                <w:rFonts w:ascii="Comic Sans MS" w:hAnsi="Comic Sans MS" w:cs="Arial"/>
                <w:sz w:val="18"/>
              </w:rPr>
              <w:t xml:space="preserve"> and will </w:t>
            </w:r>
            <w:r w:rsidR="002F76E5" w:rsidRPr="00A06AAE">
              <w:rPr>
                <w:rFonts w:ascii="Comic Sans MS" w:hAnsi="Comic Sans MS" w:cs="Arial"/>
                <w:sz w:val="18"/>
              </w:rPr>
              <w:t xml:space="preserve">continue to </w:t>
            </w:r>
            <w:r w:rsidRPr="00A06AAE">
              <w:rPr>
                <w:rFonts w:ascii="Comic Sans MS" w:hAnsi="Comic Sans MS" w:cs="Arial"/>
                <w:sz w:val="18"/>
              </w:rPr>
              <w:t>be used</w:t>
            </w:r>
            <w:r w:rsidR="002F76E5" w:rsidRPr="00A06AAE">
              <w:rPr>
                <w:rFonts w:ascii="Comic Sans MS" w:hAnsi="Comic Sans MS" w:cs="Arial"/>
                <w:sz w:val="18"/>
              </w:rPr>
              <w:t>,</w:t>
            </w:r>
            <w:r w:rsidRPr="00A06AAE">
              <w:rPr>
                <w:rFonts w:ascii="Comic Sans MS" w:hAnsi="Comic Sans MS" w:cs="Arial"/>
                <w:sz w:val="18"/>
              </w:rPr>
              <w:t xml:space="preserve"> to provide free breakfast club to all.</w:t>
            </w:r>
            <w:r w:rsidR="00690EAC" w:rsidRPr="00A06AAE">
              <w:rPr>
                <w:rFonts w:ascii="Comic Sans MS" w:hAnsi="Comic Sans MS" w:cs="Arial"/>
                <w:sz w:val="18"/>
              </w:rPr>
              <w:t xml:space="preserve"> </w:t>
            </w:r>
          </w:p>
          <w:p w14:paraId="11AE9B46" w14:textId="77777777" w:rsidR="00D15956" w:rsidRDefault="002F76E5" w:rsidP="00A06AAE">
            <w:pPr>
              <w:pStyle w:val="ListParagraph"/>
              <w:numPr>
                <w:ilvl w:val="0"/>
                <w:numId w:val="38"/>
              </w:num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 xml:space="preserve">Funding was also used, </w:t>
            </w:r>
            <w:r w:rsidR="00D15956" w:rsidRPr="00A06AAE">
              <w:rPr>
                <w:rFonts w:ascii="Comic Sans MS" w:hAnsi="Comic Sans MS" w:cs="Arial"/>
                <w:sz w:val="18"/>
              </w:rPr>
              <w:t>and will continue to be used</w:t>
            </w:r>
            <w:r w:rsidRPr="00A06AAE">
              <w:rPr>
                <w:rFonts w:ascii="Comic Sans MS" w:hAnsi="Comic Sans MS" w:cs="Arial"/>
                <w:sz w:val="18"/>
              </w:rPr>
              <w:t>,</w:t>
            </w:r>
            <w:r w:rsidR="00D15956" w:rsidRPr="00A06AAE">
              <w:rPr>
                <w:rFonts w:ascii="Comic Sans MS" w:hAnsi="Comic Sans MS" w:cs="Arial"/>
                <w:sz w:val="18"/>
              </w:rPr>
              <w:t xml:space="preserve"> to pay </w:t>
            </w:r>
            <w:r w:rsidRPr="00A06AAE">
              <w:rPr>
                <w:rFonts w:ascii="Comic Sans MS" w:hAnsi="Comic Sans MS" w:cs="Arial"/>
                <w:sz w:val="18"/>
              </w:rPr>
              <w:t>the full cost</w:t>
            </w:r>
            <w:r w:rsidR="00D15956" w:rsidRPr="00A06AAE">
              <w:rPr>
                <w:rFonts w:ascii="Comic Sans MS" w:hAnsi="Comic Sans MS" w:cs="Arial"/>
                <w:sz w:val="18"/>
              </w:rPr>
              <w:t xml:space="preserve"> for school trips/visits/educational additional costs for </w:t>
            </w:r>
            <w:r w:rsidRPr="00A06AAE">
              <w:rPr>
                <w:rFonts w:ascii="Comic Sans MS" w:hAnsi="Comic Sans MS" w:cs="Arial"/>
                <w:sz w:val="18"/>
              </w:rPr>
              <w:t xml:space="preserve">targeted, </w:t>
            </w:r>
            <w:r w:rsidR="00D15956" w:rsidRPr="00A06AAE">
              <w:rPr>
                <w:rFonts w:ascii="Comic Sans MS" w:hAnsi="Comic Sans MS" w:cs="Arial"/>
                <w:sz w:val="18"/>
              </w:rPr>
              <w:t>vulnerable PP children.</w:t>
            </w:r>
          </w:p>
          <w:p w14:paraId="728779D5" w14:textId="77777777" w:rsidR="00A06AAE" w:rsidRPr="00A06AAE" w:rsidRDefault="00A06AAE" w:rsidP="00A06AAE">
            <w:pPr>
              <w:tabs>
                <w:tab w:val="right" w:pos="14175"/>
              </w:tabs>
              <w:spacing w:after="0"/>
              <w:rPr>
                <w:rFonts w:ascii="Comic Sans MS" w:hAnsi="Comic Sans MS" w:cs="Arial"/>
                <w:sz w:val="18"/>
              </w:rPr>
            </w:pPr>
          </w:p>
          <w:p w14:paraId="5259E36D" w14:textId="77777777" w:rsidR="00927071" w:rsidRPr="00A06AAE" w:rsidRDefault="00927071" w:rsidP="00A06AAE">
            <w:pPr>
              <w:tabs>
                <w:tab w:val="right" w:pos="14175"/>
              </w:tabs>
              <w:spacing w:after="0"/>
              <w:rPr>
                <w:rFonts w:ascii="Comic Sans MS" w:hAnsi="Comic Sans MS" w:cs="Arial"/>
                <w:sz w:val="18"/>
                <w:highlight w:val="yellow"/>
              </w:rPr>
            </w:pPr>
          </w:p>
          <w:p w14:paraId="5D76C0F6" w14:textId="77777777" w:rsidR="00927071" w:rsidRPr="00A06AAE" w:rsidRDefault="00344623" w:rsidP="00A06AAE">
            <w:pPr>
              <w:spacing w:after="0"/>
              <w:rPr>
                <w:rFonts w:ascii="Comic Sans MS" w:hAnsi="Comic Sans MS" w:cs="Arial"/>
                <w:b/>
                <w:sz w:val="18"/>
              </w:rPr>
            </w:pPr>
            <w:r w:rsidRPr="00A06AAE">
              <w:rPr>
                <w:rFonts w:ascii="Comic Sans MS" w:hAnsi="Comic Sans MS" w:cs="Arial"/>
                <w:b/>
                <w:sz w:val="18"/>
              </w:rPr>
              <w:t xml:space="preserve">% </w:t>
            </w:r>
            <w:proofErr w:type="gramStart"/>
            <w:r w:rsidR="00C70D21" w:rsidRPr="00A06AAE">
              <w:rPr>
                <w:rFonts w:ascii="Comic Sans MS" w:hAnsi="Comic Sans MS" w:cs="Arial"/>
                <w:b/>
                <w:sz w:val="18"/>
              </w:rPr>
              <w:t>intended</w:t>
            </w:r>
            <w:proofErr w:type="gramEnd"/>
            <w:r w:rsidR="00C70D21" w:rsidRPr="00A06AAE">
              <w:rPr>
                <w:rFonts w:ascii="Comic Sans MS" w:hAnsi="Comic Sans MS" w:cs="Arial"/>
                <w:b/>
                <w:sz w:val="18"/>
              </w:rPr>
              <w:t xml:space="preserve"> </w:t>
            </w:r>
            <w:r w:rsidR="00F71506">
              <w:rPr>
                <w:rFonts w:ascii="Comic Sans MS" w:hAnsi="Comic Sans MS" w:cs="Arial"/>
                <w:b/>
                <w:sz w:val="18"/>
              </w:rPr>
              <w:t>spending of 2018</w:t>
            </w:r>
            <w:r w:rsidRPr="00A06AAE">
              <w:rPr>
                <w:rFonts w:ascii="Comic Sans MS" w:hAnsi="Comic Sans MS" w:cs="Arial"/>
                <w:b/>
                <w:sz w:val="18"/>
              </w:rPr>
              <w:t>/1</w:t>
            </w:r>
            <w:r w:rsidR="00F71506">
              <w:rPr>
                <w:rFonts w:ascii="Comic Sans MS" w:hAnsi="Comic Sans MS" w:cs="Arial"/>
                <w:b/>
                <w:sz w:val="18"/>
              </w:rPr>
              <w:t>9</w:t>
            </w:r>
            <w:r w:rsidR="00927071" w:rsidRPr="00A06AAE">
              <w:rPr>
                <w:rFonts w:ascii="Comic Sans MS" w:hAnsi="Comic Sans MS" w:cs="Arial"/>
                <w:b/>
                <w:sz w:val="18"/>
              </w:rPr>
              <w:t xml:space="preserve"> grant</w:t>
            </w:r>
          </w:p>
          <w:p w14:paraId="2FD57A94" w14:textId="77777777" w:rsidR="00BB652C" w:rsidRPr="00A06AAE" w:rsidRDefault="00927071" w:rsidP="00A06AAE">
            <w:pPr>
              <w:tabs>
                <w:tab w:val="right" w:pos="14175"/>
                <w:tab w:val="right" w:pos="14205"/>
              </w:tabs>
              <w:spacing w:after="0" w:line="360" w:lineRule="auto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 xml:space="preserve">Teaching assistants </w:t>
            </w:r>
            <w:r w:rsidR="00112A7D" w:rsidRPr="00A06AAE">
              <w:rPr>
                <w:rFonts w:ascii="Comic Sans MS" w:hAnsi="Comic Sans MS" w:cs="Arial"/>
                <w:sz w:val="18"/>
              </w:rPr>
              <w:tab/>
            </w:r>
            <w:r w:rsidR="00B42F8D">
              <w:rPr>
                <w:rFonts w:ascii="Comic Sans MS" w:hAnsi="Comic Sans MS" w:cs="Arial"/>
                <w:sz w:val="18"/>
              </w:rPr>
              <w:t>60</w:t>
            </w:r>
            <w:r w:rsidR="00112A7D" w:rsidRPr="00A06AAE">
              <w:rPr>
                <w:rFonts w:ascii="Comic Sans MS" w:hAnsi="Comic Sans MS" w:cs="Arial"/>
                <w:sz w:val="18"/>
              </w:rPr>
              <w:t>%</w:t>
            </w:r>
          </w:p>
          <w:p w14:paraId="2BCC581C" w14:textId="77777777" w:rsidR="00927071" w:rsidRPr="00A06AAE" w:rsidRDefault="00927071" w:rsidP="00A06AAE">
            <w:pPr>
              <w:tabs>
                <w:tab w:val="right" w:pos="14175"/>
                <w:tab w:val="right" w:pos="14205"/>
              </w:tabs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lastRenderedPageBreak/>
              <w:t>Teacher salaries</w:t>
            </w:r>
            <w:r w:rsidRPr="00A06AAE">
              <w:rPr>
                <w:rFonts w:ascii="Comic Sans MS" w:hAnsi="Comic Sans MS" w:cs="Arial"/>
                <w:sz w:val="18"/>
              </w:rPr>
              <w:tab/>
            </w:r>
            <w:r w:rsidR="00B42F8D">
              <w:rPr>
                <w:rFonts w:ascii="Comic Sans MS" w:hAnsi="Comic Sans MS" w:cs="Arial"/>
                <w:sz w:val="18"/>
              </w:rPr>
              <w:t>30</w:t>
            </w:r>
            <w:r w:rsidRPr="00A06AAE">
              <w:rPr>
                <w:rFonts w:ascii="Comic Sans MS" w:hAnsi="Comic Sans MS" w:cs="Arial"/>
                <w:sz w:val="18"/>
              </w:rPr>
              <w:t>%</w:t>
            </w:r>
          </w:p>
          <w:p w14:paraId="595CE391" w14:textId="77777777" w:rsidR="00927071" w:rsidRPr="00A06AAE" w:rsidRDefault="00927071" w:rsidP="00B42F8D">
            <w:pPr>
              <w:tabs>
                <w:tab w:val="right" w:pos="14175"/>
              </w:tabs>
              <w:spacing w:after="0" w:line="240" w:lineRule="auto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>Educational visits</w:t>
            </w:r>
            <w:r w:rsidRPr="00A06AAE">
              <w:rPr>
                <w:rFonts w:ascii="Comic Sans MS" w:hAnsi="Comic Sans MS" w:cs="Arial"/>
                <w:sz w:val="18"/>
              </w:rPr>
              <w:tab/>
            </w:r>
            <w:r w:rsidR="00B42F8D">
              <w:rPr>
                <w:rFonts w:ascii="Comic Sans MS" w:hAnsi="Comic Sans MS" w:cs="Arial"/>
                <w:sz w:val="18"/>
              </w:rPr>
              <w:t>7</w:t>
            </w:r>
            <w:r w:rsidRPr="00A06AAE">
              <w:rPr>
                <w:rFonts w:ascii="Comic Sans MS" w:hAnsi="Comic Sans MS" w:cs="Arial"/>
                <w:sz w:val="18"/>
              </w:rPr>
              <w:t>%</w:t>
            </w:r>
          </w:p>
          <w:p w14:paraId="5B9310C2" w14:textId="77777777" w:rsidR="00927071" w:rsidRDefault="00927071" w:rsidP="00A06AAE">
            <w:pPr>
              <w:tabs>
                <w:tab w:val="right" w:pos="14175"/>
              </w:tabs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>Staff Training and Development</w:t>
            </w:r>
            <w:r w:rsidRPr="00A06AAE">
              <w:rPr>
                <w:rFonts w:ascii="Comic Sans MS" w:hAnsi="Comic Sans MS" w:cs="Arial"/>
                <w:sz w:val="18"/>
              </w:rPr>
              <w:tab/>
            </w:r>
            <w:r w:rsidR="00BB652C" w:rsidRPr="00A06AAE">
              <w:rPr>
                <w:rFonts w:ascii="Comic Sans MS" w:hAnsi="Comic Sans MS" w:cs="Arial"/>
                <w:sz w:val="18"/>
              </w:rPr>
              <w:t>2</w:t>
            </w:r>
            <w:r w:rsidRPr="00A06AAE">
              <w:rPr>
                <w:rFonts w:ascii="Comic Sans MS" w:hAnsi="Comic Sans MS" w:cs="Arial"/>
                <w:sz w:val="18"/>
              </w:rPr>
              <w:t>%</w:t>
            </w:r>
          </w:p>
          <w:p w14:paraId="33F6CF93" w14:textId="77777777" w:rsidR="00721E99" w:rsidRDefault="00721E99" w:rsidP="00721E99">
            <w:pPr>
              <w:tabs>
                <w:tab w:val="right" w:pos="14175"/>
              </w:tabs>
              <w:spacing w:after="0"/>
              <w:rPr>
                <w:rFonts w:ascii="Comic Sans MS" w:hAnsi="Comic Sans MS" w:cs="Arial"/>
                <w:sz w:val="18"/>
              </w:rPr>
            </w:pPr>
            <w:r>
              <w:rPr>
                <w:rFonts w:ascii="Comic Sans MS" w:hAnsi="Comic Sans MS" w:cs="Arial"/>
                <w:sz w:val="18"/>
              </w:rPr>
              <w:t>Psychological services</w:t>
            </w:r>
            <w:r>
              <w:rPr>
                <w:rFonts w:ascii="Comic Sans MS" w:hAnsi="Comic Sans MS" w:cs="Arial"/>
                <w:sz w:val="18"/>
              </w:rPr>
              <w:tab/>
              <w:t>1%</w:t>
            </w:r>
          </w:p>
          <w:p w14:paraId="1E85FFDD" w14:textId="77777777" w:rsidR="00721E99" w:rsidRDefault="00721E99" w:rsidP="00A06AAE">
            <w:pPr>
              <w:tabs>
                <w:tab w:val="right" w:pos="14175"/>
              </w:tabs>
              <w:spacing w:after="0"/>
              <w:rPr>
                <w:rFonts w:ascii="Comic Sans MS" w:hAnsi="Comic Sans MS" w:cs="Arial"/>
                <w:sz w:val="18"/>
              </w:rPr>
            </w:pPr>
          </w:p>
          <w:p w14:paraId="15B58360" w14:textId="77777777" w:rsidR="00721E99" w:rsidRPr="002F76E5" w:rsidRDefault="00721E99" w:rsidP="00A06AAE">
            <w:pPr>
              <w:tabs>
                <w:tab w:val="right" w:pos="14175"/>
              </w:tabs>
              <w:spacing w:after="0"/>
              <w:rPr>
                <w:rFonts w:cs="Arial"/>
              </w:rPr>
            </w:pPr>
          </w:p>
        </w:tc>
      </w:tr>
    </w:tbl>
    <w:p w14:paraId="44A0D9A9" w14:textId="77777777" w:rsidR="00326C32" w:rsidRPr="00326C32" w:rsidRDefault="00326C32" w:rsidP="008768A8">
      <w:pPr>
        <w:tabs>
          <w:tab w:val="left" w:pos="14844"/>
        </w:tabs>
        <w:ind w:right="-40"/>
        <w:rPr>
          <w:rFonts w:eastAsia="Arial" w:cs="Arial"/>
          <w:color w:val="050505"/>
          <w:spacing w:val="1"/>
        </w:rPr>
      </w:pPr>
    </w:p>
    <w:sectPr w:rsidR="00326C32" w:rsidRPr="00326C32" w:rsidSect="004A54DE">
      <w:headerReference w:type="even" r:id="rId15"/>
      <w:footerReference w:type="default" r:id="rId16"/>
      <w:pgSz w:w="16840" w:h="11920" w:orient="landscape"/>
      <w:pgMar w:top="0" w:right="1038" w:bottom="142" w:left="958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19E098" w14:textId="77777777" w:rsidR="00564F89" w:rsidRDefault="00564F89" w:rsidP="009F41B6">
      <w:r>
        <w:separator/>
      </w:r>
    </w:p>
    <w:p w14:paraId="16CA1418" w14:textId="77777777" w:rsidR="00564F89" w:rsidRDefault="00564F89" w:rsidP="009F41B6"/>
  </w:endnote>
  <w:endnote w:type="continuationSeparator" w:id="0">
    <w:p w14:paraId="5C4584E1" w14:textId="77777777" w:rsidR="00564F89" w:rsidRDefault="00564F89" w:rsidP="009F41B6">
      <w:r>
        <w:continuationSeparator/>
      </w:r>
    </w:p>
    <w:p w14:paraId="72078C65" w14:textId="77777777" w:rsidR="00564F89" w:rsidRDefault="00564F89" w:rsidP="009F41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0"/>
    <w:family w:val="auto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TT1BFt00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32836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A967B6" w14:textId="77777777" w:rsidR="00564F89" w:rsidRDefault="00564F89" w:rsidP="00B929B0">
        <w:pPr>
          <w:pStyle w:val="Footer"/>
          <w:tabs>
            <w:tab w:val="clear" w:pos="4513"/>
          </w:tabs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62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CAF2F2" w14:textId="77777777" w:rsidR="00564F89" w:rsidRDefault="00564F89" w:rsidP="009F41B6">
      <w:r>
        <w:separator/>
      </w:r>
    </w:p>
    <w:p w14:paraId="29D723DA" w14:textId="77777777" w:rsidR="00564F89" w:rsidRDefault="00564F89" w:rsidP="009F41B6"/>
  </w:footnote>
  <w:footnote w:type="continuationSeparator" w:id="0">
    <w:p w14:paraId="07873D69" w14:textId="77777777" w:rsidR="00564F89" w:rsidRDefault="00564F89" w:rsidP="009F41B6">
      <w:r>
        <w:continuationSeparator/>
      </w:r>
    </w:p>
    <w:p w14:paraId="6A4BA668" w14:textId="77777777" w:rsidR="00564F89" w:rsidRDefault="00564F89" w:rsidP="009F41B6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CE5634" w14:textId="77777777" w:rsidR="00564F89" w:rsidRDefault="00564F89">
    <w:pPr>
      <w:pStyle w:val="Header"/>
    </w:pPr>
  </w:p>
  <w:p w14:paraId="25CDD9D1" w14:textId="77777777" w:rsidR="00564F89" w:rsidRDefault="00564F89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4BEC23F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74543FB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7082A39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6785EA0"/>
    <w:multiLevelType w:val="hybridMultilevel"/>
    <w:tmpl w:val="BACE2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9A735C"/>
    <w:multiLevelType w:val="hybridMultilevel"/>
    <w:tmpl w:val="AE509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964735"/>
    <w:multiLevelType w:val="hybridMultilevel"/>
    <w:tmpl w:val="380CA600"/>
    <w:lvl w:ilvl="0" w:tplc="CFDEEF3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2641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EB0D5F"/>
    <w:multiLevelType w:val="multilevel"/>
    <w:tmpl w:val="F4142C2E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0623F94"/>
    <w:multiLevelType w:val="hybridMultilevel"/>
    <w:tmpl w:val="2EB426E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41725C"/>
    <w:multiLevelType w:val="hybridMultilevel"/>
    <w:tmpl w:val="10D401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6B143C5"/>
    <w:multiLevelType w:val="hybridMultilevel"/>
    <w:tmpl w:val="28940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1D6610BA"/>
    <w:multiLevelType w:val="hybridMultilevel"/>
    <w:tmpl w:val="A68CF1D0"/>
    <w:lvl w:ilvl="0" w:tplc="080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12">
    <w:nsid w:val="1E8F10D2"/>
    <w:multiLevelType w:val="hybridMultilevel"/>
    <w:tmpl w:val="F45290B8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3">
    <w:nsid w:val="215F6187"/>
    <w:multiLevelType w:val="hybridMultilevel"/>
    <w:tmpl w:val="6F58239A"/>
    <w:lvl w:ilvl="0" w:tplc="7730F56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0D01B3"/>
    <w:multiLevelType w:val="hybridMultilevel"/>
    <w:tmpl w:val="9BE40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112EC6"/>
    <w:multiLevelType w:val="hybridMultilevel"/>
    <w:tmpl w:val="6284F2D2"/>
    <w:lvl w:ilvl="0" w:tplc="E3667B8E">
      <w:start w:val="1"/>
      <w:numFmt w:val="lowerRoman"/>
      <w:lvlText w:val="%1."/>
      <w:lvlJc w:val="righ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AF0EE5"/>
    <w:multiLevelType w:val="hybridMultilevel"/>
    <w:tmpl w:val="25C43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0E1C25"/>
    <w:multiLevelType w:val="hybridMultilevel"/>
    <w:tmpl w:val="C4D0EFD6"/>
    <w:lvl w:ilvl="0" w:tplc="687CB40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8E6516"/>
    <w:multiLevelType w:val="hybridMultilevel"/>
    <w:tmpl w:val="A6DAA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D01204"/>
    <w:multiLevelType w:val="hybridMultilevel"/>
    <w:tmpl w:val="01E87560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44995D1E"/>
    <w:multiLevelType w:val="hybridMultilevel"/>
    <w:tmpl w:val="26C60116"/>
    <w:lvl w:ilvl="0" w:tplc="08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1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2">
    <w:nsid w:val="4822122D"/>
    <w:multiLevelType w:val="hybridMultilevel"/>
    <w:tmpl w:val="03148D9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2B2A30"/>
    <w:multiLevelType w:val="hybridMultilevel"/>
    <w:tmpl w:val="49244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2A5D5F"/>
    <w:multiLevelType w:val="hybridMultilevel"/>
    <w:tmpl w:val="961AE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9E3286"/>
    <w:multiLevelType w:val="hybridMultilevel"/>
    <w:tmpl w:val="18861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FE755E"/>
    <w:multiLevelType w:val="hybridMultilevel"/>
    <w:tmpl w:val="5492F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2693CFB"/>
    <w:multiLevelType w:val="hybridMultilevel"/>
    <w:tmpl w:val="38044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F17112"/>
    <w:multiLevelType w:val="hybridMultilevel"/>
    <w:tmpl w:val="0B18D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835003"/>
    <w:multiLevelType w:val="hybridMultilevel"/>
    <w:tmpl w:val="B6648E8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CB10AF"/>
    <w:multiLevelType w:val="hybridMultilevel"/>
    <w:tmpl w:val="8F148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2">
    <w:nsid w:val="67E15D0D"/>
    <w:multiLevelType w:val="hybridMultilevel"/>
    <w:tmpl w:val="29C60E34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94548F6"/>
    <w:multiLevelType w:val="hybridMultilevel"/>
    <w:tmpl w:val="A560C57E"/>
    <w:lvl w:ilvl="0" w:tplc="76A872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4B1C12"/>
    <w:multiLevelType w:val="hybridMultilevel"/>
    <w:tmpl w:val="1D76A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4B0A91"/>
    <w:multiLevelType w:val="hybridMultilevel"/>
    <w:tmpl w:val="37EA79CE"/>
    <w:lvl w:ilvl="0" w:tplc="28FC8EB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E16D76"/>
    <w:multiLevelType w:val="hybridMultilevel"/>
    <w:tmpl w:val="10724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B53B67"/>
    <w:multiLevelType w:val="hybridMultilevel"/>
    <w:tmpl w:val="60540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454A85"/>
    <w:multiLevelType w:val="hybridMultilevel"/>
    <w:tmpl w:val="4050A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353C98"/>
    <w:multiLevelType w:val="hybridMultilevel"/>
    <w:tmpl w:val="0018D6C4"/>
    <w:lvl w:ilvl="0" w:tplc="0809001B">
      <w:start w:val="1"/>
      <w:numFmt w:val="lowerRoman"/>
      <w:lvlText w:val="%1."/>
      <w:lvlJc w:val="righ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1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17"/>
  </w:num>
  <w:num w:numId="8">
    <w:abstractNumId w:val="10"/>
  </w:num>
  <w:num w:numId="9">
    <w:abstractNumId w:val="21"/>
  </w:num>
  <w:num w:numId="10">
    <w:abstractNumId w:val="8"/>
  </w:num>
  <w:num w:numId="11">
    <w:abstractNumId w:val="30"/>
  </w:num>
  <w:num w:numId="12">
    <w:abstractNumId w:val="27"/>
  </w:num>
  <w:num w:numId="13">
    <w:abstractNumId w:val="3"/>
  </w:num>
  <w:num w:numId="14">
    <w:abstractNumId w:val="4"/>
  </w:num>
  <w:num w:numId="15">
    <w:abstractNumId w:val="26"/>
  </w:num>
  <w:num w:numId="16">
    <w:abstractNumId w:val="9"/>
  </w:num>
  <w:num w:numId="17">
    <w:abstractNumId w:val="34"/>
  </w:num>
  <w:num w:numId="18">
    <w:abstractNumId w:val="18"/>
  </w:num>
  <w:num w:numId="19">
    <w:abstractNumId w:val="22"/>
  </w:num>
  <w:num w:numId="20">
    <w:abstractNumId w:val="16"/>
  </w:num>
  <w:num w:numId="21">
    <w:abstractNumId w:val="36"/>
  </w:num>
  <w:num w:numId="22">
    <w:abstractNumId w:val="14"/>
  </w:num>
  <w:num w:numId="23">
    <w:abstractNumId w:val="11"/>
  </w:num>
  <w:num w:numId="24">
    <w:abstractNumId w:val="20"/>
  </w:num>
  <w:num w:numId="25">
    <w:abstractNumId w:val="29"/>
  </w:num>
  <w:num w:numId="26">
    <w:abstractNumId w:val="7"/>
  </w:num>
  <w:num w:numId="27">
    <w:abstractNumId w:val="39"/>
  </w:num>
  <w:num w:numId="28">
    <w:abstractNumId w:val="19"/>
  </w:num>
  <w:num w:numId="29">
    <w:abstractNumId w:val="32"/>
  </w:num>
  <w:num w:numId="30">
    <w:abstractNumId w:val="28"/>
  </w:num>
  <w:num w:numId="31">
    <w:abstractNumId w:val="24"/>
  </w:num>
  <w:num w:numId="32">
    <w:abstractNumId w:val="12"/>
  </w:num>
  <w:num w:numId="33">
    <w:abstractNumId w:val="35"/>
  </w:num>
  <w:num w:numId="34">
    <w:abstractNumId w:val="33"/>
  </w:num>
  <w:num w:numId="35">
    <w:abstractNumId w:val="13"/>
  </w:num>
  <w:num w:numId="36">
    <w:abstractNumId w:val="15"/>
  </w:num>
  <w:num w:numId="37">
    <w:abstractNumId w:val="37"/>
  </w:num>
  <w:num w:numId="38">
    <w:abstractNumId w:val="23"/>
  </w:num>
  <w:num w:numId="39">
    <w:abstractNumId w:val="25"/>
  </w:num>
  <w:num w:numId="40">
    <w:abstractNumId w:val="3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F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1"/>
  <w:stylePaneSortMethod w:val="0000"/>
  <w:doNotTrackFormatting/>
  <w:defaultTabStop w:val="720"/>
  <w:noPunctuationKerning/>
  <w:characterSpacingControl w:val="doNotCompress"/>
  <w:hdrShapeDefaults>
    <o:shapedefaults v:ext="edit" spidmax="2050">
      <o:colormru v:ext="edit" colors="#104f75,#260859,#004712,#8a2529,#c2a204,#e87d1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F3A"/>
    <w:rsid w:val="00000CCE"/>
    <w:rsid w:val="00006EE9"/>
    <w:rsid w:val="00011A88"/>
    <w:rsid w:val="00013A6E"/>
    <w:rsid w:val="000162C6"/>
    <w:rsid w:val="00020C0B"/>
    <w:rsid w:val="0002203B"/>
    <w:rsid w:val="00023913"/>
    <w:rsid w:val="00024EA2"/>
    <w:rsid w:val="00024F24"/>
    <w:rsid w:val="00030ABD"/>
    <w:rsid w:val="00031F36"/>
    <w:rsid w:val="00036EE2"/>
    <w:rsid w:val="00037BA4"/>
    <w:rsid w:val="00041BB8"/>
    <w:rsid w:val="000442BD"/>
    <w:rsid w:val="000452E9"/>
    <w:rsid w:val="00047EA4"/>
    <w:rsid w:val="00051E2E"/>
    <w:rsid w:val="00053503"/>
    <w:rsid w:val="00056F98"/>
    <w:rsid w:val="00057100"/>
    <w:rsid w:val="00057BDF"/>
    <w:rsid w:val="00060EBF"/>
    <w:rsid w:val="00066B1C"/>
    <w:rsid w:val="0007258F"/>
    <w:rsid w:val="00074179"/>
    <w:rsid w:val="00074641"/>
    <w:rsid w:val="00081EE7"/>
    <w:rsid w:val="00083A73"/>
    <w:rsid w:val="000842EF"/>
    <w:rsid w:val="000850C5"/>
    <w:rsid w:val="00086722"/>
    <w:rsid w:val="00095901"/>
    <w:rsid w:val="000A10F4"/>
    <w:rsid w:val="000A4B41"/>
    <w:rsid w:val="000B3DE0"/>
    <w:rsid w:val="000B4A3E"/>
    <w:rsid w:val="000C28F6"/>
    <w:rsid w:val="000C503E"/>
    <w:rsid w:val="000C6B02"/>
    <w:rsid w:val="000C7733"/>
    <w:rsid w:val="000D1D30"/>
    <w:rsid w:val="000D4433"/>
    <w:rsid w:val="000D5697"/>
    <w:rsid w:val="000E3350"/>
    <w:rsid w:val="000E46AE"/>
    <w:rsid w:val="000F1A98"/>
    <w:rsid w:val="000F22D0"/>
    <w:rsid w:val="000F73F3"/>
    <w:rsid w:val="00102FC8"/>
    <w:rsid w:val="00103E77"/>
    <w:rsid w:val="00112A7D"/>
    <w:rsid w:val="00113E8C"/>
    <w:rsid w:val="0011494F"/>
    <w:rsid w:val="00121C6C"/>
    <w:rsid w:val="001232CE"/>
    <w:rsid w:val="0012742C"/>
    <w:rsid w:val="001321C8"/>
    <w:rsid w:val="001321D2"/>
    <w:rsid w:val="00133075"/>
    <w:rsid w:val="0013783D"/>
    <w:rsid w:val="00144268"/>
    <w:rsid w:val="00147214"/>
    <w:rsid w:val="00152A3A"/>
    <w:rsid w:val="001540AB"/>
    <w:rsid w:val="00155ECC"/>
    <w:rsid w:val="001615DF"/>
    <w:rsid w:val="00161A13"/>
    <w:rsid w:val="0017051C"/>
    <w:rsid w:val="001719D0"/>
    <w:rsid w:val="00171F6B"/>
    <w:rsid w:val="00174104"/>
    <w:rsid w:val="001747E2"/>
    <w:rsid w:val="00176EB9"/>
    <w:rsid w:val="001811F8"/>
    <w:rsid w:val="001833F8"/>
    <w:rsid w:val="00183D0C"/>
    <w:rsid w:val="00190C3A"/>
    <w:rsid w:val="00196306"/>
    <w:rsid w:val="00197B8E"/>
    <w:rsid w:val="00197D55"/>
    <w:rsid w:val="001A0936"/>
    <w:rsid w:val="001A3A04"/>
    <w:rsid w:val="001B2AE2"/>
    <w:rsid w:val="001B4452"/>
    <w:rsid w:val="001B5C15"/>
    <w:rsid w:val="001B796F"/>
    <w:rsid w:val="001C0F0A"/>
    <w:rsid w:val="001C4E9C"/>
    <w:rsid w:val="001C55FC"/>
    <w:rsid w:val="001C5A63"/>
    <w:rsid w:val="001C5EB6"/>
    <w:rsid w:val="001C7959"/>
    <w:rsid w:val="001D09EC"/>
    <w:rsid w:val="001D42A6"/>
    <w:rsid w:val="001D569D"/>
    <w:rsid w:val="001D5770"/>
    <w:rsid w:val="001D6249"/>
    <w:rsid w:val="001E07B8"/>
    <w:rsid w:val="001E3581"/>
    <w:rsid w:val="001E6CDB"/>
    <w:rsid w:val="001F257C"/>
    <w:rsid w:val="001F428D"/>
    <w:rsid w:val="001F42E8"/>
    <w:rsid w:val="00203ACA"/>
    <w:rsid w:val="00203EC9"/>
    <w:rsid w:val="00206966"/>
    <w:rsid w:val="00207CF2"/>
    <w:rsid w:val="00210E6D"/>
    <w:rsid w:val="002113CF"/>
    <w:rsid w:val="00212E0B"/>
    <w:rsid w:val="00214378"/>
    <w:rsid w:val="00214713"/>
    <w:rsid w:val="0022255C"/>
    <w:rsid w:val="0022489D"/>
    <w:rsid w:val="002262F3"/>
    <w:rsid w:val="00230559"/>
    <w:rsid w:val="0023095D"/>
    <w:rsid w:val="002332F8"/>
    <w:rsid w:val="00234F75"/>
    <w:rsid w:val="0023673B"/>
    <w:rsid w:val="00237C3C"/>
    <w:rsid w:val="00237F6B"/>
    <w:rsid w:val="002406E2"/>
    <w:rsid w:val="00240F4B"/>
    <w:rsid w:val="0024515C"/>
    <w:rsid w:val="00245745"/>
    <w:rsid w:val="002575C5"/>
    <w:rsid w:val="002634E2"/>
    <w:rsid w:val="002708E4"/>
    <w:rsid w:val="0027230F"/>
    <w:rsid w:val="0027252F"/>
    <w:rsid w:val="00273718"/>
    <w:rsid w:val="00274471"/>
    <w:rsid w:val="00274BFD"/>
    <w:rsid w:val="002835AD"/>
    <w:rsid w:val="002839B5"/>
    <w:rsid w:val="00283D8B"/>
    <w:rsid w:val="00287788"/>
    <w:rsid w:val="00287F97"/>
    <w:rsid w:val="00291E8A"/>
    <w:rsid w:val="00292DED"/>
    <w:rsid w:val="00297266"/>
    <w:rsid w:val="002A1D3B"/>
    <w:rsid w:val="002A28F7"/>
    <w:rsid w:val="002A3153"/>
    <w:rsid w:val="002B0709"/>
    <w:rsid w:val="002B2775"/>
    <w:rsid w:val="002B37EB"/>
    <w:rsid w:val="002C3AA4"/>
    <w:rsid w:val="002D1911"/>
    <w:rsid w:val="002D3E0B"/>
    <w:rsid w:val="002D44A8"/>
    <w:rsid w:val="002D4B69"/>
    <w:rsid w:val="002D4D51"/>
    <w:rsid w:val="002E0D24"/>
    <w:rsid w:val="002E463F"/>
    <w:rsid w:val="002E4E9A"/>
    <w:rsid w:val="002E508B"/>
    <w:rsid w:val="002E5F9F"/>
    <w:rsid w:val="002E7368"/>
    <w:rsid w:val="002E7849"/>
    <w:rsid w:val="002F15EE"/>
    <w:rsid w:val="002F63B1"/>
    <w:rsid w:val="002F6A4F"/>
    <w:rsid w:val="002F6D93"/>
    <w:rsid w:val="002F7128"/>
    <w:rsid w:val="002F76E5"/>
    <w:rsid w:val="00300F99"/>
    <w:rsid w:val="00302AA6"/>
    <w:rsid w:val="0030310D"/>
    <w:rsid w:val="003036A2"/>
    <w:rsid w:val="00306BA2"/>
    <w:rsid w:val="00310B6E"/>
    <w:rsid w:val="003154AC"/>
    <w:rsid w:val="00316DD9"/>
    <w:rsid w:val="00323776"/>
    <w:rsid w:val="00325D84"/>
    <w:rsid w:val="00326C32"/>
    <w:rsid w:val="003277B1"/>
    <w:rsid w:val="00333B04"/>
    <w:rsid w:val="003370A4"/>
    <w:rsid w:val="003409F2"/>
    <w:rsid w:val="0034222D"/>
    <w:rsid w:val="00343EFD"/>
    <w:rsid w:val="00344623"/>
    <w:rsid w:val="00347C36"/>
    <w:rsid w:val="0035379A"/>
    <w:rsid w:val="00355ABB"/>
    <w:rsid w:val="00361752"/>
    <w:rsid w:val="00361FE6"/>
    <w:rsid w:val="00364F65"/>
    <w:rsid w:val="00367C45"/>
    <w:rsid w:val="00374981"/>
    <w:rsid w:val="0037557E"/>
    <w:rsid w:val="003810D8"/>
    <w:rsid w:val="003817C5"/>
    <w:rsid w:val="003853A4"/>
    <w:rsid w:val="00390B80"/>
    <w:rsid w:val="003A01C4"/>
    <w:rsid w:val="003A1CC2"/>
    <w:rsid w:val="003A26B4"/>
    <w:rsid w:val="003A41A4"/>
    <w:rsid w:val="003C0411"/>
    <w:rsid w:val="003C1ECF"/>
    <w:rsid w:val="003C60B5"/>
    <w:rsid w:val="003D1EFE"/>
    <w:rsid w:val="003D764C"/>
    <w:rsid w:val="003E129B"/>
    <w:rsid w:val="003E1329"/>
    <w:rsid w:val="003E4B03"/>
    <w:rsid w:val="003E59EE"/>
    <w:rsid w:val="003F28B3"/>
    <w:rsid w:val="003F351B"/>
    <w:rsid w:val="003F63E0"/>
    <w:rsid w:val="003F751E"/>
    <w:rsid w:val="003F7BDE"/>
    <w:rsid w:val="0040540F"/>
    <w:rsid w:val="00407032"/>
    <w:rsid w:val="00411265"/>
    <w:rsid w:val="004158B0"/>
    <w:rsid w:val="00416220"/>
    <w:rsid w:val="00421F3D"/>
    <w:rsid w:val="004242C5"/>
    <w:rsid w:val="00430A95"/>
    <w:rsid w:val="00430BEF"/>
    <w:rsid w:val="0043261E"/>
    <w:rsid w:val="004339FB"/>
    <w:rsid w:val="00436A77"/>
    <w:rsid w:val="0043760C"/>
    <w:rsid w:val="00442364"/>
    <w:rsid w:val="00445E79"/>
    <w:rsid w:val="00446AA7"/>
    <w:rsid w:val="004509BE"/>
    <w:rsid w:val="00451FA7"/>
    <w:rsid w:val="004572EE"/>
    <w:rsid w:val="004671CA"/>
    <w:rsid w:val="00467835"/>
    <w:rsid w:val="00467BC5"/>
    <w:rsid w:val="00470223"/>
    <w:rsid w:val="00471FEE"/>
    <w:rsid w:val="004726CF"/>
    <w:rsid w:val="00482BF2"/>
    <w:rsid w:val="00483863"/>
    <w:rsid w:val="004866AD"/>
    <w:rsid w:val="004977DF"/>
    <w:rsid w:val="00497D2D"/>
    <w:rsid w:val="004A0192"/>
    <w:rsid w:val="004A25DF"/>
    <w:rsid w:val="004A54DE"/>
    <w:rsid w:val="004B0132"/>
    <w:rsid w:val="004B19E5"/>
    <w:rsid w:val="004B2675"/>
    <w:rsid w:val="004B4394"/>
    <w:rsid w:val="004B6B92"/>
    <w:rsid w:val="004B6BAB"/>
    <w:rsid w:val="004C1DC7"/>
    <w:rsid w:val="004D0B5A"/>
    <w:rsid w:val="004D13A3"/>
    <w:rsid w:val="004D4F4A"/>
    <w:rsid w:val="004D6C36"/>
    <w:rsid w:val="004E0F5B"/>
    <w:rsid w:val="004E6CD9"/>
    <w:rsid w:val="004F00ED"/>
    <w:rsid w:val="004F19D4"/>
    <w:rsid w:val="004F20E3"/>
    <w:rsid w:val="004F211A"/>
    <w:rsid w:val="004F3159"/>
    <w:rsid w:val="004F4AEF"/>
    <w:rsid w:val="004F70A9"/>
    <w:rsid w:val="004F7E45"/>
    <w:rsid w:val="00500764"/>
    <w:rsid w:val="00503147"/>
    <w:rsid w:val="00505A57"/>
    <w:rsid w:val="0050779E"/>
    <w:rsid w:val="00507870"/>
    <w:rsid w:val="005157FC"/>
    <w:rsid w:val="0052566B"/>
    <w:rsid w:val="0052767D"/>
    <w:rsid w:val="00531CFD"/>
    <w:rsid w:val="00536E0B"/>
    <w:rsid w:val="00550E2B"/>
    <w:rsid w:val="005535E5"/>
    <w:rsid w:val="00553E4E"/>
    <w:rsid w:val="005552BF"/>
    <w:rsid w:val="00560451"/>
    <w:rsid w:val="00562261"/>
    <w:rsid w:val="0056283E"/>
    <w:rsid w:val="00564F89"/>
    <w:rsid w:val="00565A60"/>
    <w:rsid w:val="00566C31"/>
    <w:rsid w:val="005704DD"/>
    <w:rsid w:val="0057250B"/>
    <w:rsid w:val="00572C72"/>
    <w:rsid w:val="00573780"/>
    <w:rsid w:val="00574294"/>
    <w:rsid w:val="005749C5"/>
    <w:rsid w:val="0057670A"/>
    <w:rsid w:val="00577486"/>
    <w:rsid w:val="00581D79"/>
    <w:rsid w:val="005830DF"/>
    <w:rsid w:val="00585490"/>
    <w:rsid w:val="00585A2C"/>
    <w:rsid w:val="005905B1"/>
    <w:rsid w:val="005914F1"/>
    <w:rsid w:val="0059494A"/>
    <w:rsid w:val="005A07FF"/>
    <w:rsid w:val="005A4149"/>
    <w:rsid w:val="005A4AE2"/>
    <w:rsid w:val="005A65F5"/>
    <w:rsid w:val="005A67AA"/>
    <w:rsid w:val="005A6DE5"/>
    <w:rsid w:val="005A71BA"/>
    <w:rsid w:val="005A7C7F"/>
    <w:rsid w:val="005A7D82"/>
    <w:rsid w:val="005B1536"/>
    <w:rsid w:val="005B2FD4"/>
    <w:rsid w:val="005C0A99"/>
    <w:rsid w:val="005C0B41"/>
    <w:rsid w:val="005C1447"/>
    <w:rsid w:val="005C14AE"/>
    <w:rsid w:val="005C1770"/>
    <w:rsid w:val="005C2466"/>
    <w:rsid w:val="005C3645"/>
    <w:rsid w:val="005C63D5"/>
    <w:rsid w:val="005C6416"/>
    <w:rsid w:val="005C657D"/>
    <w:rsid w:val="005D05CE"/>
    <w:rsid w:val="005D252F"/>
    <w:rsid w:val="005D380A"/>
    <w:rsid w:val="005D3D25"/>
    <w:rsid w:val="005E3379"/>
    <w:rsid w:val="005E70E7"/>
    <w:rsid w:val="005F107C"/>
    <w:rsid w:val="005F226C"/>
    <w:rsid w:val="005F7472"/>
    <w:rsid w:val="00600770"/>
    <w:rsid w:val="00602008"/>
    <w:rsid w:val="00605C0C"/>
    <w:rsid w:val="0060702F"/>
    <w:rsid w:val="006108B3"/>
    <w:rsid w:val="00611F91"/>
    <w:rsid w:val="006155C4"/>
    <w:rsid w:val="00621EEC"/>
    <w:rsid w:val="006237FB"/>
    <w:rsid w:val="0062454F"/>
    <w:rsid w:val="006248B1"/>
    <w:rsid w:val="00626DD2"/>
    <w:rsid w:val="00633E4E"/>
    <w:rsid w:val="00633F8C"/>
    <w:rsid w:val="00635D57"/>
    <w:rsid w:val="006418B2"/>
    <w:rsid w:val="00641CEE"/>
    <w:rsid w:val="00642026"/>
    <w:rsid w:val="00642404"/>
    <w:rsid w:val="006429B3"/>
    <w:rsid w:val="006431E0"/>
    <w:rsid w:val="00647EFA"/>
    <w:rsid w:val="00650A8D"/>
    <w:rsid w:val="00652973"/>
    <w:rsid w:val="006558CA"/>
    <w:rsid w:val="00657989"/>
    <w:rsid w:val="00657E79"/>
    <w:rsid w:val="006606F5"/>
    <w:rsid w:val="006606F9"/>
    <w:rsid w:val="0067185E"/>
    <w:rsid w:val="00671B64"/>
    <w:rsid w:val="00671D5B"/>
    <w:rsid w:val="00671FA2"/>
    <w:rsid w:val="00675C04"/>
    <w:rsid w:val="006775FA"/>
    <w:rsid w:val="006814D7"/>
    <w:rsid w:val="0068544D"/>
    <w:rsid w:val="00690EAC"/>
    <w:rsid w:val="0069409E"/>
    <w:rsid w:val="00695D08"/>
    <w:rsid w:val="00695EA0"/>
    <w:rsid w:val="006A19BD"/>
    <w:rsid w:val="006A27AA"/>
    <w:rsid w:val="006A3602"/>
    <w:rsid w:val="006B1F9F"/>
    <w:rsid w:val="006C2534"/>
    <w:rsid w:val="006C382D"/>
    <w:rsid w:val="006C6BD6"/>
    <w:rsid w:val="006D1162"/>
    <w:rsid w:val="006D67EB"/>
    <w:rsid w:val="006E22B1"/>
    <w:rsid w:val="006E7F39"/>
    <w:rsid w:val="006F1F96"/>
    <w:rsid w:val="006F6DC9"/>
    <w:rsid w:val="00700337"/>
    <w:rsid w:val="00700B01"/>
    <w:rsid w:val="007022F7"/>
    <w:rsid w:val="00702EBF"/>
    <w:rsid w:val="00703958"/>
    <w:rsid w:val="00713414"/>
    <w:rsid w:val="0071604F"/>
    <w:rsid w:val="00721E99"/>
    <w:rsid w:val="00726D8F"/>
    <w:rsid w:val="00730350"/>
    <w:rsid w:val="00730EF3"/>
    <w:rsid w:val="00731158"/>
    <w:rsid w:val="0073516C"/>
    <w:rsid w:val="007403F5"/>
    <w:rsid w:val="007426B3"/>
    <w:rsid w:val="007428C7"/>
    <w:rsid w:val="0074314F"/>
    <w:rsid w:val="00743353"/>
    <w:rsid w:val="00745C9F"/>
    <w:rsid w:val="00746697"/>
    <w:rsid w:val="00747CD7"/>
    <w:rsid w:val="0075096B"/>
    <w:rsid w:val="00751648"/>
    <w:rsid w:val="00756321"/>
    <w:rsid w:val="00757C24"/>
    <w:rsid w:val="00760615"/>
    <w:rsid w:val="0076231A"/>
    <w:rsid w:val="00764D03"/>
    <w:rsid w:val="00764FEB"/>
    <w:rsid w:val="00765E95"/>
    <w:rsid w:val="00766306"/>
    <w:rsid w:val="00774F55"/>
    <w:rsid w:val="00775D8A"/>
    <w:rsid w:val="0077659E"/>
    <w:rsid w:val="00777AD4"/>
    <w:rsid w:val="00780950"/>
    <w:rsid w:val="007809EF"/>
    <w:rsid w:val="007830F9"/>
    <w:rsid w:val="00783210"/>
    <w:rsid w:val="00783D2C"/>
    <w:rsid w:val="0078488E"/>
    <w:rsid w:val="00793EF4"/>
    <w:rsid w:val="00794828"/>
    <w:rsid w:val="00794F29"/>
    <w:rsid w:val="00796607"/>
    <w:rsid w:val="007A0750"/>
    <w:rsid w:val="007A2250"/>
    <w:rsid w:val="007A5759"/>
    <w:rsid w:val="007B3CFE"/>
    <w:rsid w:val="007C321D"/>
    <w:rsid w:val="007C41A5"/>
    <w:rsid w:val="007C58BE"/>
    <w:rsid w:val="007C7EEE"/>
    <w:rsid w:val="007D0537"/>
    <w:rsid w:val="007D080B"/>
    <w:rsid w:val="007D100D"/>
    <w:rsid w:val="007D1348"/>
    <w:rsid w:val="007D29D3"/>
    <w:rsid w:val="007D7321"/>
    <w:rsid w:val="007E06DD"/>
    <w:rsid w:val="007E35BC"/>
    <w:rsid w:val="007E6373"/>
    <w:rsid w:val="007F1ACB"/>
    <w:rsid w:val="007F4221"/>
    <w:rsid w:val="007F670A"/>
    <w:rsid w:val="007F7235"/>
    <w:rsid w:val="00800DEB"/>
    <w:rsid w:val="00803C83"/>
    <w:rsid w:val="00813B3D"/>
    <w:rsid w:val="00814458"/>
    <w:rsid w:val="00814D1A"/>
    <w:rsid w:val="008168A2"/>
    <w:rsid w:val="00816E77"/>
    <w:rsid w:val="00821CD3"/>
    <w:rsid w:val="00823AE8"/>
    <w:rsid w:val="00824E92"/>
    <w:rsid w:val="0082543C"/>
    <w:rsid w:val="00827FF1"/>
    <w:rsid w:val="00831263"/>
    <w:rsid w:val="00831DB7"/>
    <w:rsid w:val="008327B8"/>
    <w:rsid w:val="00832EBF"/>
    <w:rsid w:val="0083302E"/>
    <w:rsid w:val="008348A3"/>
    <w:rsid w:val="00834ED6"/>
    <w:rsid w:val="008366CB"/>
    <w:rsid w:val="00837F3A"/>
    <w:rsid w:val="008419B8"/>
    <w:rsid w:val="0084240F"/>
    <w:rsid w:val="00843DD2"/>
    <w:rsid w:val="00847309"/>
    <w:rsid w:val="008515CE"/>
    <w:rsid w:val="008620F3"/>
    <w:rsid w:val="00863986"/>
    <w:rsid w:val="00866257"/>
    <w:rsid w:val="00873A68"/>
    <w:rsid w:val="00874F24"/>
    <w:rsid w:val="00876230"/>
    <w:rsid w:val="008768A8"/>
    <w:rsid w:val="00877D5B"/>
    <w:rsid w:val="00877ECD"/>
    <w:rsid w:val="00886B1E"/>
    <w:rsid w:val="0089094C"/>
    <w:rsid w:val="00891CD2"/>
    <w:rsid w:val="00894E46"/>
    <w:rsid w:val="008A4181"/>
    <w:rsid w:val="008A460D"/>
    <w:rsid w:val="008A4CD5"/>
    <w:rsid w:val="008A588F"/>
    <w:rsid w:val="008A644A"/>
    <w:rsid w:val="008B0352"/>
    <w:rsid w:val="008B05BD"/>
    <w:rsid w:val="008B0C03"/>
    <w:rsid w:val="008B0DD1"/>
    <w:rsid w:val="008B1297"/>
    <w:rsid w:val="008B250D"/>
    <w:rsid w:val="008B28EE"/>
    <w:rsid w:val="008B427B"/>
    <w:rsid w:val="008B6009"/>
    <w:rsid w:val="008B66CA"/>
    <w:rsid w:val="008C3B85"/>
    <w:rsid w:val="008C46DC"/>
    <w:rsid w:val="008C4E6E"/>
    <w:rsid w:val="008D15AA"/>
    <w:rsid w:val="008D6968"/>
    <w:rsid w:val="008E3B15"/>
    <w:rsid w:val="008E3F07"/>
    <w:rsid w:val="008E413A"/>
    <w:rsid w:val="008E4B40"/>
    <w:rsid w:val="008E5F36"/>
    <w:rsid w:val="008E63EA"/>
    <w:rsid w:val="008E77AA"/>
    <w:rsid w:val="008F2757"/>
    <w:rsid w:val="008F2E4F"/>
    <w:rsid w:val="008F3516"/>
    <w:rsid w:val="008F6CA2"/>
    <w:rsid w:val="008F6F8B"/>
    <w:rsid w:val="008F7436"/>
    <w:rsid w:val="008F75E7"/>
    <w:rsid w:val="008F7BF3"/>
    <w:rsid w:val="00903E42"/>
    <w:rsid w:val="00904AC4"/>
    <w:rsid w:val="0090521B"/>
    <w:rsid w:val="009055E4"/>
    <w:rsid w:val="0091025E"/>
    <w:rsid w:val="00915D44"/>
    <w:rsid w:val="00917E9C"/>
    <w:rsid w:val="00922AF8"/>
    <w:rsid w:val="0092379D"/>
    <w:rsid w:val="00924E3D"/>
    <w:rsid w:val="00925160"/>
    <w:rsid w:val="0092542E"/>
    <w:rsid w:val="00927071"/>
    <w:rsid w:val="009304D9"/>
    <w:rsid w:val="00936100"/>
    <w:rsid w:val="00947CF2"/>
    <w:rsid w:val="00950F88"/>
    <w:rsid w:val="00951C56"/>
    <w:rsid w:val="00955907"/>
    <w:rsid w:val="0095599F"/>
    <w:rsid w:val="00956CF7"/>
    <w:rsid w:val="00961817"/>
    <w:rsid w:val="0096424B"/>
    <w:rsid w:val="009662D0"/>
    <w:rsid w:val="009705A9"/>
    <w:rsid w:val="009716FA"/>
    <w:rsid w:val="00972D1B"/>
    <w:rsid w:val="00982C55"/>
    <w:rsid w:val="00983DB9"/>
    <w:rsid w:val="00984AA8"/>
    <w:rsid w:val="00984FA5"/>
    <w:rsid w:val="00985088"/>
    <w:rsid w:val="00985495"/>
    <w:rsid w:val="0098648B"/>
    <w:rsid w:val="00992F35"/>
    <w:rsid w:val="00995887"/>
    <w:rsid w:val="009A244C"/>
    <w:rsid w:val="009A2D52"/>
    <w:rsid w:val="009A602D"/>
    <w:rsid w:val="009A7402"/>
    <w:rsid w:val="009B0DAA"/>
    <w:rsid w:val="009B124A"/>
    <w:rsid w:val="009B32FA"/>
    <w:rsid w:val="009B45C4"/>
    <w:rsid w:val="009B46AF"/>
    <w:rsid w:val="009C13DC"/>
    <w:rsid w:val="009C1908"/>
    <w:rsid w:val="009C46D9"/>
    <w:rsid w:val="009C5BC7"/>
    <w:rsid w:val="009C73CF"/>
    <w:rsid w:val="009C7FB2"/>
    <w:rsid w:val="009D0845"/>
    <w:rsid w:val="009D1AF5"/>
    <w:rsid w:val="009D6B6A"/>
    <w:rsid w:val="009E00AE"/>
    <w:rsid w:val="009E09C7"/>
    <w:rsid w:val="009E09D3"/>
    <w:rsid w:val="009E1D00"/>
    <w:rsid w:val="009E33AD"/>
    <w:rsid w:val="009E6E74"/>
    <w:rsid w:val="009F3E29"/>
    <w:rsid w:val="009F41B6"/>
    <w:rsid w:val="009F49D4"/>
    <w:rsid w:val="009F4A2B"/>
    <w:rsid w:val="009F53ED"/>
    <w:rsid w:val="00A02D38"/>
    <w:rsid w:val="00A038BE"/>
    <w:rsid w:val="00A0665A"/>
    <w:rsid w:val="00A06AAE"/>
    <w:rsid w:val="00A15FD8"/>
    <w:rsid w:val="00A30BA1"/>
    <w:rsid w:val="00A3636B"/>
    <w:rsid w:val="00A36D0B"/>
    <w:rsid w:val="00A37DEE"/>
    <w:rsid w:val="00A40C48"/>
    <w:rsid w:val="00A433C3"/>
    <w:rsid w:val="00A50806"/>
    <w:rsid w:val="00A50944"/>
    <w:rsid w:val="00A54BB7"/>
    <w:rsid w:val="00A5643A"/>
    <w:rsid w:val="00A5723C"/>
    <w:rsid w:val="00A60232"/>
    <w:rsid w:val="00A60D43"/>
    <w:rsid w:val="00A66499"/>
    <w:rsid w:val="00A677F9"/>
    <w:rsid w:val="00A67B3E"/>
    <w:rsid w:val="00A707A4"/>
    <w:rsid w:val="00A7274B"/>
    <w:rsid w:val="00A73FB8"/>
    <w:rsid w:val="00A763CB"/>
    <w:rsid w:val="00A772FF"/>
    <w:rsid w:val="00A801D1"/>
    <w:rsid w:val="00A81F69"/>
    <w:rsid w:val="00A84C17"/>
    <w:rsid w:val="00A86089"/>
    <w:rsid w:val="00A91493"/>
    <w:rsid w:val="00A91CB0"/>
    <w:rsid w:val="00A93A1A"/>
    <w:rsid w:val="00A93FC0"/>
    <w:rsid w:val="00A95D3F"/>
    <w:rsid w:val="00AA000B"/>
    <w:rsid w:val="00AA3484"/>
    <w:rsid w:val="00AA600E"/>
    <w:rsid w:val="00AA7E7B"/>
    <w:rsid w:val="00AB1AF9"/>
    <w:rsid w:val="00AB3B48"/>
    <w:rsid w:val="00AB5287"/>
    <w:rsid w:val="00AB6D0F"/>
    <w:rsid w:val="00AB7858"/>
    <w:rsid w:val="00AC4931"/>
    <w:rsid w:val="00AC61A6"/>
    <w:rsid w:val="00AC7AFD"/>
    <w:rsid w:val="00AD01F4"/>
    <w:rsid w:val="00AD1C4B"/>
    <w:rsid w:val="00AD1DD2"/>
    <w:rsid w:val="00AD2062"/>
    <w:rsid w:val="00AD2F1D"/>
    <w:rsid w:val="00AD6CF9"/>
    <w:rsid w:val="00AE1E46"/>
    <w:rsid w:val="00AE4F55"/>
    <w:rsid w:val="00AE5177"/>
    <w:rsid w:val="00AF0989"/>
    <w:rsid w:val="00AF2747"/>
    <w:rsid w:val="00AF28C7"/>
    <w:rsid w:val="00AF785C"/>
    <w:rsid w:val="00B021E6"/>
    <w:rsid w:val="00B02B46"/>
    <w:rsid w:val="00B05DDC"/>
    <w:rsid w:val="00B1029F"/>
    <w:rsid w:val="00B120FB"/>
    <w:rsid w:val="00B16F4E"/>
    <w:rsid w:val="00B26579"/>
    <w:rsid w:val="00B3498C"/>
    <w:rsid w:val="00B34F49"/>
    <w:rsid w:val="00B35EEF"/>
    <w:rsid w:val="00B37CB2"/>
    <w:rsid w:val="00B40979"/>
    <w:rsid w:val="00B4154D"/>
    <w:rsid w:val="00B42F8D"/>
    <w:rsid w:val="00B43CAD"/>
    <w:rsid w:val="00B51536"/>
    <w:rsid w:val="00B542D4"/>
    <w:rsid w:val="00B55A49"/>
    <w:rsid w:val="00B56ACC"/>
    <w:rsid w:val="00B61038"/>
    <w:rsid w:val="00B63E39"/>
    <w:rsid w:val="00B64265"/>
    <w:rsid w:val="00B64618"/>
    <w:rsid w:val="00B6712A"/>
    <w:rsid w:val="00B67F76"/>
    <w:rsid w:val="00B70EFF"/>
    <w:rsid w:val="00B710AA"/>
    <w:rsid w:val="00B7558C"/>
    <w:rsid w:val="00B77DD5"/>
    <w:rsid w:val="00B80FFB"/>
    <w:rsid w:val="00B845DA"/>
    <w:rsid w:val="00B85794"/>
    <w:rsid w:val="00B9194F"/>
    <w:rsid w:val="00B929B0"/>
    <w:rsid w:val="00BA003B"/>
    <w:rsid w:val="00BA2625"/>
    <w:rsid w:val="00BB05E2"/>
    <w:rsid w:val="00BB652C"/>
    <w:rsid w:val="00BB7C04"/>
    <w:rsid w:val="00BC3977"/>
    <w:rsid w:val="00BC7B4C"/>
    <w:rsid w:val="00BD1111"/>
    <w:rsid w:val="00BD26B6"/>
    <w:rsid w:val="00BD3ACA"/>
    <w:rsid w:val="00BD4A45"/>
    <w:rsid w:val="00BD7DF4"/>
    <w:rsid w:val="00BE01C6"/>
    <w:rsid w:val="00BE07AA"/>
    <w:rsid w:val="00BE22B3"/>
    <w:rsid w:val="00BE4DAC"/>
    <w:rsid w:val="00BF13F8"/>
    <w:rsid w:val="00BF272F"/>
    <w:rsid w:val="00BF68F1"/>
    <w:rsid w:val="00C01CFF"/>
    <w:rsid w:val="00C02406"/>
    <w:rsid w:val="00C02C7D"/>
    <w:rsid w:val="00C073B9"/>
    <w:rsid w:val="00C07E21"/>
    <w:rsid w:val="00C1494D"/>
    <w:rsid w:val="00C15B78"/>
    <w:rsid w:val="00C2207B"/>
    <w:rsid w:val="00C24580"/>
    <w:rsid w:val="00C259F3"/>
    <w:rsid w:val="00C30479"/>
    <w:rsid w:val="00C324D5"/>
    <w:rsid w:val="00C46129"/>
    <w:rsid w:val="00C529E8"/>
    <w:rsid w:val="00C6013F"/>
    <w:rsid w:val="00C63537"/>
    <w:rsid w:val="00C66273"/>
    <w:rsid w:val="00C6636B"/>
    <w:rsid w:val="00C70D21"/>
    <w:rsid w:val="00C71561"/>
    <w:rsid w:val="00C71E70"/>
    <w:rsid w:val="00C74D35"/>
    <w:rsid w:val="00C75A77"/>
    <w:rsid w:val="00C75D25"/>
    <w:rsid w:val="00C7714C"/>
    <w:rsid w:val="00C8124F"/>
    <w:rsid w:val="00C81513"/>
    <w:rsid w:val="00C838AF"/>
    <w:rsid w:val="00C84637"/>
    <w:rsid w:val="00C8519F"/>
    <w:rsid w:val="00C851D5"/>
    <w:rsid w:val="00C9157E"/>
    <w:rsid w:val="00C92AD3"/>
    <w:rsid w:val="00C92ED5"/>
    <w:rsid w:val="00C93184"/>
    <w:rsid w:val="00C93999"/>
    <w:rsid w:val="00C96F6C"/>
    <w:rsid w:val="00CA070E"/>
    <w:rsid w:val="00CA1009"/>
    <w:rsid w:val="00CA278F"/>
    <w:rsid w:val="00CA30B4"/>
    <w:rsid w:val="00CA4180"/>
    <w:rsid w:val="00CA716C"/>
    <w:rsid w:val="00CA72FC"/>
    <w:rsid w:val="00CB56F5"/>
    <w:rsid w:val="00CB58E8"/>
    <w:rsid w:val="00CB6E04"/>
    <w:rsid w:val="00CC12EE"/>
    <w:rsid w:val="00CC2512"/>
    <w:rsid w:val="00CC4C58"/>
    <w:rsid w:val="00CC547F"/>
    <w:rsid w:val="00CD0909"/>
    <w:rsid w:val="00CD5D21"/>
    <w:rsid w:val="00CE0E9F"/>
    <w:rsid w:val="00CE40D7"/>
    <w:rsid w:val="00CE5F52"/>
    <w:rsid w:val="00CE7906"/>
    <w:rsid w:val="00CF0E19"/>
    <w:rsid w:val="00D01EE5"/>
    <w:rsid w:val="00D02CE4"/>
    <w:rsid w:val="00D04B89"/>
    <w:rsid w:val="00D05342"/>
    <w:rsid w:val="00D06861"/>
    <w:rsid w:val="00D10355"/>
    <w:rsid w:val="00D11BD0"/>
    <w:rsid w:val="00D1593F"/>
    <w:rsid w:val="00D15956"/>
    <w:rsid w:val="00D21B4A"/>
    <w:rsid w:val="00D265AE"/>
    <w:rsid w:val="00D277AA"/>
    <w:rsid w:val="00D27D9B"/>
    <w:rsid w:val="00D30402"/>
    <w:rsid w:val="00D30CF1"/>
    <w:rsid w:val="00D376DB"/>
    <w:rsid w:val="00D40DE9"/>
    <w:rsid w:val="00D41212"/>
    <w:rsid w:val="00D4259A"/>
    <w:rsid w:val="00D42B45"/>
    <w:rsid w:val="00D50ED4"/>
    <w:rsid w:val="00D54C67"/>
    <w:rsid w:val="00D54EE5"/>
    <w:rsid w:val="00D54F53"/>
    <w:rsid w:val="00D55BDC"/>
    <w:rsid w:val="00D57563"/>
    <w:rsid w:val="00D57CFC"/>
    <w:rsid w:val="00D64A19"/>
    <w:rsid w:val="00D660A1"/>
    <w:rsid w:val="00D66933"/>
    <w:rsid w:val="00D66FFC"/>
    <w:rsid w:val="00D70729"/>
    <w:rsid w:val="00D71D4B"/>
    <w:rsid w:val="00D71F30"/>
    <w:rsid w:val="00D7239F"/>
    <w:rsid w:val="00D734C4"/>
    <w:rsid w:val="00D736C0"/>
    <w:rsid w:val="00D74921"/>
    <w:rsid w:val="00D87B9C"/>
    <w:rsid w:val="00D92274"/>
    <w:rsid w:val="00D94339"/>
    <w:rsid w:val="00D9707F"/>
    <w:rsid w:val="00DA165A"/>
    <w:rsid w:val="00DA1F8E"/>
    <w:rsid w:val="00DA57A4"/>
    <w:rsid w:val="00DA629B"/>
    <w:rsid w:val="00DB0D07"/>
    <w:rsid w:val="00DB0ED9"/>
    <w:rsid w:val="00DC1D74"/>
    <w:rsid w:val="00DC39E8"/>
    <w:rsid w:val="00DC4922"/>
    <w:rsid w:val="00DC4950"/>
    <w:rsid w:val="00DC585C"/>
    <w:rsid w:val="00DD1F62"/>
    <w:rsid w:val="00DD3A4E"/>
    <w:rsid w:val="00DD51B7"/>
    <w:rsid w:val="00DD699B"/>
    <w:rsid w:val="00DD788A"/>
    <w:rsid w:val="00DE2205"/>
    <w:rsid w:val="00DE3B89"/>
    <w:rsid w:val="00DE4E3A"/>
    <w:rsid w:val="00DE6998"/>
    <w:rsid w:val="00DE739F"/>
    <w:rsid w:val="00DF0054"/>
    <w:rsid w:val="00DF00D5"/>
    <w:rsid w:val="00DF3309"/>
    <w:rsid w:val="00DF5124"/>
    <w:rsid w:val="00DF5709"/>
    <w:rsid w:val="00DF7F39"/>
    <w:rsid w:val="00E026F9"/>
    <w:rsid w:val="00E035B8"/>
    <w:rsid w:val="00E1702C"/>
    <w:rsid w:val="00E17C6D"/>
    <w:rsid w:val="00E20C79"/>
    <w:rsid w:val="00E2257D"/>
    <w:rsid w:val="00E22EE8"/>
    <w:rsid w:val="00E23ABB"/>
    <w:rsid w:val="00E23E99"/>
    <w:rsid w:val="00E307E5"/>
    <w:rsid w:val="00E3093A"/>
    <w:rsid w:val="00E33078"/>
    <w:rsid w:val="00E335AB"/>
    <w:rsid w:val="00E33AB6"/>
    <w:rsid w:val="00E3530B"/>
    <w:rsid w:val="00E3544D"/>
    <w:rsid w:val="00E35C31"/>
    <w:rsid w:val="00E4012C"/>
    <w:rsid w:val="00E41485"/>
    <w:rsid w:val="00E42A8F"/>
    <w:rsid w:val="00E43FBC"/>
    <w:rsid w:val="00E44E2C"/>
    <w:rsid w:val="00E473CE"/>
    <w:rsid w:val="00E50127"/>
    <w:rsid w:val="00E50AA2"/>
    <w:rsid w:val="00E5223F"/>
    <w:rsid w:val="00E538B7"/>
    <w:rsid w:val="00E61359"/>
    <w:rsid w:val="00E6185D"/>
    <w:rsid w:val="00E634D3"/>
    <w:rsid w:val="00E6665A"/>
    <w:rsid w:val="00E66B4F"/>
    <w:rsid w:val="00E70FC4"/>
    <w:rsid w:val="00E72112"/>
    <w:rsid w:val="00E741D5"/>
    <w:rsid w:val="00E74474"/>
    <w:rsid w:val="00E752F8"/>
    <w:rsid w:val="00E81060"/>
    <w:rsid w:val="00E83C17"/>
    <w:rsid w:val="00E87A6A"/>
    <w:rsid w:val="00E9232A"/>
    <w:rsid w:val="00E92A89"/>
    <w:rsid w:val="00EA3C50"/>
    <w:rsid w:val="00EA4174"/>
    <w:rsid w:val="00EA4D1B"/>
    <w:rsid w:val="00EA7EF1"/>
    <w:rsid w:val="00EB1D11"/>
    <w:rsid w:val="00EB23A8"/>
    <w:rsid w:val="00EB281B"/>
    <w:rsid w:val="00EB79FF"/>
    <w:rsid w:val="00EC1C50"/>
    <w:rsid w:val="00ED121A"/>
    <w:rsid w:val="00ED3D05"/>
    <w:rsid w:val="00ED5025"/>
    <w:rsid w:val="00ED5F25"/>
    <w:rsid w:val="00EE072C"/>
    <w:rsid w:val="00EE1C85"/>
    <w:rsid w:val="00EE5713"/>
    <w:rsid w:val="00EE64AE"/>
    <w:rsid w:val="00EE715F"/>
    <w:rsid w:val="00EF0C6F"/>
    <w:rsid w:val="00EF6626"/>
    <w:rsid w:val="00EF7E61"/>
    <w:rsid w:val="00F02777"/>
    <w:rsid w:val="00F06445"/>
    <w:rsid w:val="00F06863"/>
    <w:rsid w:val="00F07114"/>
    <w:rsid w:val="00F10C20"/>
    <w:rsid w:val="00F127CF"/>
    <w:rsid w:val="00F206A7"/>
    <w:rsid w:val="00F23EF1"/>
    <w:rsid w:val="00F26E74"/>
    <w:rsid w:val="00F3105E"/>
    <w:rsid w:val="00F31AAB"/>
    <w:rsid w:val="00F31B8F"/>
    <w:rsid w:val="00F41591"/>
    <w:rsid w:val="00F41A63"/>
    <w:rsid w:val="00F45BEB"/>
    <w:rsid w:val="00F46806"/>
    <w:rsid w:val="00F46EDF"/>
    <w:rsid w:val="00F51650"/>
    <w:rsid w:val="00F54523"/>
    <w:rsid w:val="00F5702C"/>
    <w:rsid w:val="00F626AA"/>
    <w:rsid w:val="00F62728"/>
    <w:rsid w:val="00F70793"/>
    <w:rsid w:val="00F71506"/>
    <w:rsid w:val="00F81A44"/>
    <w:rsid w:val="00F84544"/>
    <w:rsid w:val="00F84C99"/>
    <w:rsid w:val="00F87538"/>
    <w:rsid w:val="00F90552"/>
    <w:rsid w:val="00F908B7"/>
    <w:rsid w:val="00F91D7D"/>
    <w:rsid w:val="00F9465A"/>
    <w:rsid w:val="00F954FA"/>
    <w:rsid w:val="00F95B1F"/>
    <w:rsid w:val="00F96EB7"/>
    <w:rsid w:val="00FA05B2"/>
    <w:rsid w:val="00FA0889"/>
    <w:rsid w:val="00FA2E02"/>
    <w:rsid w:val="00FA68A7"/>
    <w:rsid w:val="00FB0F42"/>
    <w:rsid w:val="00FB1DD9"/>
    <w:rsid w:val="00FB54CC"/>
    <w:rsid w:val="00FB7601"/>
    <w:rsid w:val="00FC0C51"/>
    <w:rsid w:val="00FC3903"/>
    <w:rsid w:val="00FC6848"/>
    <w:rsid w:val="00FC7C4F"/>
    <w:rsid w:val="00FD2228"/>
    <w:rsid w:val="00FD5E9B"/>
    <w:rsid w:val="00FD64FC"/>
    <w:rsid w:val="00FE1B88"/>
    <w:rsid w:val="00FE6DB7"/>
    <w:rsid w:val="00FF23F8"/>
    <w:rsid w:val="00FF4AC8"/>
    <w:rsid w:val="00FF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104f75,#260859,#004712,#8a2529,#c2a204,#e87d1e"/>
    </o:shapedefaults>
    <o:shapelayout v:ext="edit">
      <o:idmap v:ext="edit" data="1"/>
    </o:shapelayout>
  </w:shapeDefaults>
  <w:decimalSymbol w:val="."/>
  <w:listSeparator w:val=","/>
  <w14:docId w14:val="3DA7CA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note text" w:uiPriority="99"/>
    <w:lsdException w:name="annotation text" w:uiPriority="99"/>
    <w:lsdException w:name="footer" w:uiPriority="99"/>
    <w:lsdException w:name="caption" w:qFormat="1"/>
    <w:lsdException w:name="table of figures" w:uiPriority="99"/>
    <w:lsdException w:name="footnote reference" w:uiPriority="99"/>
    <w:lsdException w:name="annotation reference" w:uiPriority="99"/>
    <w:lsdException w:name="Title" w:semiHidden="0" w:unhideWhenUsed="0" w:qFormat="1"/>
    <w:lsdException w:name="Hyperlink" w:uiPriority="99" w:qFormat="1"/>
    <w:lsdException w:name="Normal (Web)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uiPriority="29" w:qFormat="1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/>
  </w:latentStyles>
  <w:style w:type="paragraph" w:default="1" w:styleId="Normal">
    <w:name w:val="Normal"/>
    <w:unhideWhenUsed/>
    <w:qFormat/>
    <w:rsid w:val="002F6D93"/>
    <w:pPr>
      <w:spacing w:after="240" w:line="288" w:lineRule="auto"/>
    </w:pPr>
    <w:rPr>
      <w:color w:val="0D0D0D" w:themeColor="text1" w:themeTint="F2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41B6"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760615"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F70793"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C71E70"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F41B6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760615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F70793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uiPriority w:val="39"/>
    <w:unhideWhenUsed/>
    <w:rsid w:val="00D05342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link w:val="TitleTextChar"/>
    <w:unhideWhenUsed/>
    <w:qFormat/>
    <w:rsid w:val="002634E2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link w:val="TitleText"/>
    <w:rsid w:val="002634E2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link w:val="SubtitleTextChar"/>
    <w:unhideWhenUsed/>
    <w:qFormat/>
    <w:rsid w:val="00E50AA2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link w:val="SubtitleText"/>
    <w:rsid w:val="00E50AA2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rsid w:val="00984AA8"/>
    <w:pPr>
      <w:numPr>
        <w:numId w:val="4"/>
      </w:numPr>
      <w:ind w:left="714" w:hanging="357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C07E21"/>
    <w:pPr>
      <w:tabs>
        <w:tab w:val="right" w:pos="9498"/>
      </w:tabs>
      <w:spacing w:after="120"/>
    </w:pPr>
    <w:rPr>
      <w:rFonts w:eastAsia="Arial"/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E92A89"/>
    <w:pPr>
      <w:tabs>
        <w:tab w:val="right" w:pos="9498"/>
      </w:tabs>
      <w:spacing w:after="120"/>
    </w:pPr>
    <w:rPr>
      <w:noProof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611F91"/>
    <w:pPr>
      <w:tabs>
        <w:tab w:val="right" w:pos="9498"/>
      </w:tabs>
      <w:spacing w:after="120"/>
      <w:ind w:left="480"/>
    </w:pPr>
    <w:rPr>
      <w:noProof/>
    </w:rPr>
  </w:style>
  <w:style w:type="paragraph" w:customStyle="1" w:styleId="CopyrightBox">
    <w:name w:val="CopyrightBox"/>
    <w:basedOn w:val="Normal"/>
    <w:link w:val="CopyrightBoxChar"/>
    <w:unhideWhenUsed/>
    <w:qFormat/>
    <w:rsid w:val="0090521B"/>
  </w:style>
  <w:style w:type="character" w:customStyle="1" w:styleId="CopyrightBoxChar">
    <w:name w:val="CopyrightBox Char"/>
    <w:link w:val="CopyrightBox"/>
    <w:rsid w:val="0090521B"/>
    <w:rPr>
      <w:color w:val="0D0D0D" w:themeColor="text1" w:themeTint="F2"/>
      <w:sz w:val="24"/>
      <w:szCs w:val="24"/>
    </w:rPr>
  </w:style>
  <w:style w:type="paragraph" w:customStyle="1" w:styleId="CopyrightSpacing">
    <w:name w:val="CopyrightSpacing"/>
    <w:basedOn w:val="Normal"/>
    <w:link w:val="CopyrightSpacingChar"/>
    <w:unhideWhenUsed/>
    <w:rsid w:val="0052566B"/>
    <w:pPr>
      <w:spacing w:before="6000" w:after="120"/>
    </w:pPr>
  </w:style>
  <w:style w:type="character" w:customStyle="1" w:styleId="CopyrightSpacingChar">
    <w:name w:val="CopyrightSpacing Char"/>
    <w:link w:val="CopyrightSpacing"/>
    <w:rsid w:val="0052566B"/>
    <w:rPr>
      <w:sz w:val="24"/>
      <w:szCs w:val="24"/>
    </w:rPr>
  </w:style>
  <w:style w:type="paragraph" w:styleId="Title">
    <w:name w:val="Title"/>
    <w:basedOn w:val="Normal"/>
    <w:next w:val="Normal"/>
    <w:link w:val="TitleChar"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4A25DF"/>
    <w:pPr>
      <w:spacing w:after="120"/>
    </w:pPr>
  </w:style>
  <w:style w:type="paragraph" w:styleId="ListBullet4">
    <w:name w:val="List Bullet 4"/>
    <w:basedOn w:val="Normal"/>
    <w:rsid w:val="00E50AA2"/>
    <w:pPr>
      <w:numPr>
        <w:numId w:val="3"/>
      </w:numPr>
      <w:contextualSpacing/>
    </w:pPr>
  </w:style>
  <w:style w:type="paragraph" w:styleId="ListParagraph">
    <w:name w:val="List Paragraph"/>
    <w:aliases w:val="NumberedList,Colorful List - Accent 11"/>
    <w:basedOn w:val="Normal"/>
    <w:link w:val="ListParagraphChar"/>
    <w:uiPriority w:val="34"/>
    <w:qFormat/>
    <w:rsid w:val="00984AA8"/>
    <w:pPr>
      <w:numPr>
        <w:numId w:val="7"/>
      </w:numPr>
      <w:contextualSpacing/>
    </w:pPr>
  </w:style>
  <w:style w:type="paragraph" w:styleId="Caption">
    <w:name w:val="caption"/>
    <w:basedOn w:val="Normal"/>
    <w:next w:val="Normal"/>
    <w:qFormat/>
    <w:rsid w:val="00D21B4A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C71E70"/>
    <w:rPr>
      <w:b/>
      <w:bCs/>
      <w:color w:val="104F75"/>
      <w:sz w:val="24"/>
      <w:szCs w:val="28"/>
    </w:r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color w:val="0D0D0D" w:themeColor="text1" w:themeTint="F2"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color w:val="0D0D0D" w:themeColor="text1" w:themeTint="F2"/>
      <w:sz w:val="24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color w:val="0D0D0D" w:themeColor="text1" w:themeTint="F2"/>
      <w:sz w:val="24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color w:val="0D0D0D" w:themeColor="text1" w:themeTint="F2"/>
      <w:sz w:val="24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color w:val="0D0D0D" w:themeColor="text1" w:themeTint="F2"/>
      <w:sz w:val="24"/>
      <w:szCs w:val="22"/>
    </w:rPr>
  </w:style>
  <w:style w:type="paragraph" w:styleId="BodyText">
    <w:name w:val="Body Text"/>
    <w:basedOn w:val="Normal"/>
    <w:link w:val="BodyTextChar"/>
    <w:rsid w:val="00FE1B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E1B88"/>
  </w:style>
  <w:style w:type="table" w:styleId="TableGrid">
    <w:name w:val="Table Grid"/>
    <w:basedOn w:val="TableNormal"/>
    <w:uiPriority w:val="59"/>
    <w:rsid w:val="00AA34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er">
    <w:name w:val="TableHeader"/>
    <w:qFormat/>
    <w:rsid w:val="001321D2"/>
    <w:pPr>
      <w:spacing w:before="60" w:after="60"/>
      <w:ind w:left="57" w:right="57"/>
      <w:jc w:val="center"/>
    </w:pPr>
    <w:rPr>
      <w:b/>
      <w:color w:val="0D0D0D" w:themeColor="text1" w:themeTint="F2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customStyle="1" w:styleId="TableRow">
    <w:name w:val="TableRow"/>
    <w:link w:val="TableRowChar"/>
    <w:qFormat/>
    <w:rsid w:val="001321D2"/>
    <w:pPr>
      <w:spacing w:before="60" w:after="60"/>
      <w:ind w:left="57" w:right="57"/>
    </w:pPr>
    <w:rPr>
      <w:color w:val="0D0D0D" w:themeColor="text1" w:themeTint="F2"/>
      <w:sz w:val="24"/>
      <w:szCs w:val="24"/>
    </w:rPr>
  </w:style>
  <w:style w:type="character" w:customStyle="1" w:styleId="TableRowChar">
    <w:name w:val="TableRow Char"/>
    <w:link w:val="TableRow"/>
    <w:rsid w:val="001321D2"/>
    <w:rPr>
      <w:color w:val="0D0D0D" w:themeColor="text1" w:themeTint="F2"/>
      <w:sz w:val="24"/>
      <w:szCs w:val="24"/>
    </w:rPr>
  </w:style>
  <w:style w:type="paragraph" w:styleId="Header">
    <w:name w:val="header"/>
    <w:basedOn w:val="Normal"/>
    <w:link w:val="HeaderChar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C657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7F1ACB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F1ACB"/>
  </w:style>
  <w:style w:type="character" w:styleId="FootnoteReference">
    <w:name w:val="footnote reference"/>
    <w:basedOn w:val="DefaultParagraphFont"/>
    <w:uiPriority w:val="99"/>
    <w:semiHidden/>
    <w:unhideWhenUsed/>
    <w:rsid w:val="007E06DD"/>
    <w:rPr>
      <w:vertAlign w:val="superscript"/>
    </w:rPr>
  </w:style>
  <w:style w:type="character" w:customStyle="1" w:styleId="RGB">
    <w:name w:val="RGB"/>
    <w:basedOn w:val="DefaultParagraphFont"/>
    <w:rsid w:val="00956CF7"/>
    <w:rPr>
      <w:b/>
      <w:bCs/>
      <w:sz w:val="20"/>
    </w:rPr>
  </w:style>
  <w:style w:type="paragraph" w:customStyle="1" w:styleId="ColouredBoxHeadline">
    <w:name w:val="Coloured Box Headline"/>
    <w:basedOn w:val="Normal"/>
    <w:rsid w:val="00956CF7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sid w:val="00956CF7"/>
    <w:rPr>
      <w:sz w:val="20"/>
    </w:rPr>
  </w:style>
  <w:style w:type="paragraph" w:styleId="ListBullet5">
    <w:name w:val="List Bullet 5"/>
    <w:basedOn w:val="Normal"/>
    <w:rsid w:val="00E50AA2"/>
  </w:style>
  <w:style w:type="character" w:styleId="CommentReference">
    <w:name w:val="annotation reference"/>
    <w:basedOn w:val="DefaultParagraphFont"/>
    <w:uiPriority w:val="99"/>
    <w:unhideWhenUsed/>
    <w:rsid w:val="0090521B"/>
  </w:style>
  <w:style w:type="paragraph" w:styleId="CommentText">
    <w:name w:val="annotation text"/>
    <w:basedOn w:val="Normal"/>
    <w:link w:val="CommentTextChar"/>
    <w:uiPriority w:val="99"/>
    <w:unhideWhenUsed/>
    <w:rsid w:val="00FC68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684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C68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C6848"/>
    <w:rPr>
      <w:b/>
      <w:bCs/>
    </w:rPr>
  </w:style>
  <w:style w:type="paragraph" w:customStyle="1" w:styleId="Centredembed">
    <w:name w:val="Centred embed"/>
    <w:basedOn w:val="Normal"/>
    <w:rsid w:val="00626DD2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link w:val="DateChar"/>
    <w:unhideWhenUsed/>
    <w:rsid w:val="00E50AA2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link w:val="Date"/>
    <w:rsid w:val="00E50AA2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  <w:link w:val="Source"/>
    <w:locked/>
    <w:rsid w:val="0043261E"/>
  </w:style>
  <w:style w:type="paragraph" w:customStyle="1" w:styleId="Source">
    <w:name w:val="Source"/>
    <w:basedOn w:val="Normal"/>
    <w:link w:val="SourceChar"/>
    <w:qFormat/>
    <w:rsid w:val="0043261E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link w:val="DfESOutNumbered1Char"/>
    <w:qFormat/>
    <w:rsid w:val="007A0750"/>
    <w:pPr>
      <w:numPr>
        <w:numId w:val="2"/>
      </w:numPr>
    </w:pPr>
  </w:style>
  <w:style w:type="character" w:customStyle="1" w:styleId="DfESOutNumbered1Char">
    <w:name w:val="DfESOutNumbered1 Char"/>
    <w:link w:val="DfESOutNumbered1"/>
    <w:rsid w:val="007A0750"/>
    <w:rPr>
      <w:color w:val="0D0D0D" w:themeColor="text1" w:themeTint="F2"/>
      <w:sz w:val="24"/>
      <w:szCs w:val="24"/>
    </w:rPr>
  </w:style>
  <w:style w:type="paragraph" w:customStyle="1" w:styleId="TableRowRight">
    <w:name w:val="TableRowRight"/>
    <w:basedOn w:val="TableRow"/>
    <w:rsid w:val="00766306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766306"/>
    <w:pPr>
      <w:jc w:val="center"/>
    </w:pPr>
    <w:rPr>
      <w:szCs w:val="20"/>
    </w:rPr>
  </w:style>
  <w:style w:type="paragraph" w:customStyle="1" w:styleId="SocialMedia">
    <w:name w:val="SocialMedia"/>
    <w:basedOn w:val="Normal"/>
    <w:link w:val="SocialMediaChar"/>
    <w:rsid w:val="00AE5177"/>
    <w:pPr>
      <w:tabs>
        <w:tab w:val="left" w:pos="4253"/>
        <w:tab w:val="left" w:pos="4820"/>
      </w:tabs>
      <w:spacing w:after="0" w:line="240" w:lineRule="auto"/>
      <w:ind w:firstLine="34"/>
    </w:pPr>
    <w:rPr>
      <w:noProof/>
    </w:rPr>
  </w:style>
  <w:style w:type="paragraph" w:customStyle="1" w:styleId="Reference">
    <w:name w:val="Reference"/>
    <w:basedOn w:val="Normal"/>
    <w:link w:val="ReferenceChar"/>
    <w:rsid w:val="007D29D3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link w:val="SocialMedia"/>
    <w:rsid w:val="00AE5177"/>
    <w:rPr>
      <w:noProof/>
      <w:sz w:val="24"/>
      <w:szCs w:val="24"/>
    </w:rPr>
  </w:style>
  <w:style w:type="paragraph" w:customStyle="1" w:styleId="Licence">
    <w:name w:val="Licence"/>
    <w:basedOn w:val="Normal"/>
    <w:link w:val="LicenceChar"/>
    <w:rsid w:val="00095901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link w:val="Reference"/>
    <w:rsid w:val="007D29D3"/>
    <w:rPr>
      <w:color w:val="0D0D0D" w:themeColor="text1" w:themeTint="F2"/>
      <w:sz w:val="24"/>
      <w:szCs w:val="24"/>
    </w:rPr>
  </w:style>
  <w:style w:type="paragraph" w:customStyle="1" w:styleId="LicenceIntro">
    <w:name w:val="LicenceIntro"/>
    <w:basedOn w:val="Licence"/>
    <w:rsid w:val="00113E8C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link w:val="Licence"/>
    <w:rsid w:val="00095901"/>
    <w:rPr>
      <w:sz w:val="24"/>
      <w:szCs w:val="24"/>
    </w:rPr>
  </w:style>
  <w:style w:type="paragraph" w:styleId="ListBullet2">
    <w:name w:val="List Bullet 2"/>
    <w:basedOn w:val="Normal"/>
    <w:rsid w:val="00984AA8"/>
    <w:pPr>
      <w:numPr>
        <w:numId w:val="5"/>
      </w:numPr>
      <w:tabs>
        <w:tab w:val="clear" w:pos="643"/>
        <w:tab w:val="num" w:pos="1134"/>
      </w:tabs>
      <w:ind w:left="1134"/>
      <w:contextualSpacing/>
    </w:pPr>
  </w:style>
  <w:style w:type="paragraph" w:customStyle="1" w:styleId="Logos">
    <w:name w:val="Logos"/>
    <w:basedOn w:val="Normal"/>
    <w:link w:val="LogosChar"/>
    <w:rsid w:val="002B2775"/>
    <w:pPr>
      <w:pageBreakBefore/>
      <w:widowControl w:val="0"/>
    </w:pPr>
    <w:rPr>
      <w:noProof/>
    </w:rPr>
  </w:style>
  <w:style w:type="character" w:customStyle="1" w:styleId="LogosChar">
    <w:name w:val="Logos Char"/>
    <w:basedOn w:val="DefaultParagraphFont"/>
    <w:link w:val="Logos"/>
    <w:rsid w:val="002B2775"/>
    <w:rPr>
      <w:noProof/>
      <w:color w:val="0D0D0D" w:themeColor="text1" w:themeTint="F2"/>
      <w:sz w:val="24"/>
      <w:szCs w:val="24"/>
    </w:rPr>
  </w:style>
  <w:style w:type="paragraph" w:styleId="ListBullet3">
    <w:name w:val="List Bullet 3"/>
    <w:basedOn w:val="Normal"/>
    <w:rsid w:val="00984AA8"/>
    <w:pPr>
      <w:numPr>
        <w:numId w:val="6"/>
      </w:numPr>
      <w:contextualSpacing/>
    </w:pPr>
  </w:style>
  <w:style w:type="paragraph" w:customStyle="1" w:styleId="DfESOutNumbered">
    <w:name w:val="DfESOutNumbered"/>
    <w:basedOn w:val="Normal"/>
    <w:link w:val="DfESOutNumberedChar"/>
    <w:rsid w:val="00562261"/>
    <w:pPr>
      <w:widowControl w:val="0"/>
      <w:numPr>
        <w:numId w:val="8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link w:val="DfESOutNumbered"/>
    <w:rsid w:val="00562261"/>
    <w:rPr>
      <w:rFonts w:cs="Arial"/>
      <w:noProof/>
      <w:color w:val="0D0D0D" w:themeColor="text1" w:themeTint="F2"/>
      <w:sz w:val="22"/>
      <w:szCs w:val="24"/>
      <w:lang w:eastAsia="en-US"/>
    </w:rPr>
  </w:style>
  <w:style w:type="paragraph" w:customStyle="1" w:styleId="DeptBullets">
    <w:name w:val="DeptBullets"/>
    <w:basedOn w:val="Normal"/>
    <w:link w:val="DeptBulletsChar"/>
    <w:rsid w:val="00562261"/>
    <w:pPr>
      <w:widowControl w:val="0"/>
      <w:numPr>
        <w:numId w:val="9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link w:val="DeptBullets"/>
    <w:rsid w:val="00562261"/>
    <w:rPr>
      <w:noProof/>
      <w:color w:val="0D0D0D" w:themeColor="text1" w:themeTint="F2"/>
      <w:sz w:val="24"/>
      <w:szCs w:val="24"/>
      <w:lang w:eastAsia="en-US"/>
    </w:rPr>
  </w:style>
  <w:style w:type="paragraph" w:customStyle="1" w:styleId="TOCHeader">
    <w:name w:val="TOC Header"/>
    <w:link w:val="TOCHeaderChar"/>
    <w:unhideWhenUsed/>
    <w:rsid w:val="00AB1AF9"/>
    <w:pPr>
      <w:pageBreakBefore/>
    </w:pPr>
    <w:rPr>
      <w:b/>
      <w:color w:val="104F75"/>
      <w:sz w:val="36"/>
      <w:szCs w:val="24"/>
    </w:rPr>
  </w:style>
  <w:style w:type="character" w:customStyle="1" w:styleId="TOCHeaderChar">
    <w:name w:val="TOC Header Char"/>
    <w:link w:val="TOCHeader"/>
    <w:rsid w:val="00AB1AF9"/>
    <w:rPr>
      <w:b/>
      <w:color w:val="104F75"/>
      <w:sz w:val="36"/>
      <w:szCs w:val="24"/>
    </w:rPr>
  </w:style>
  <w:style w:type="paragraph" w:customStyle="1" w:styleId="role">
    <w:name w:val="role"/>
    <w:basedOn w:val="Normal"/>
    <w:rsid w:val="0091025E"/>
    <w:pPr>
      <w:spacing w:before="100" w:beforeAutospacing="1" w:after="100" w:afterAutospacing="1" w:line="240" w:lineRule="auto"/>
    </w:pPr>
    <w:rPr>
      <w:rFonts w:ascii="Times New Roman" w:hAnsi="Times New Roman"/>
      <w:color w:val="auto"/>
      <w:lang w:val="en-US" w:eastAsia="en-US"/>
    </w:rPr>
  </w:style>
  <w:style w:type="paragraph" w:customStyle="1" w:styleId="Default">
    <w:name w:val="Default"/>
    <w:rsid w:val="0091025E"/>
    <w:pPr>
      <w:autoSpaceDE w:val="0"/>
      <w:autoSpaceDN w:val="0"/>
      <w:adjustRightInd w:val="0"/>
    </w:pPr>
    <w:rPr>
      <w:rFonts w:ascii="Webdings" w:eastAsiaTheme="minorHAnsi" w:hAnsi="Webdings" w:cs="Webdings"/>
      <w:color w:val="000000"/>
      <w:sz w:val="24"/>
      <w:szCs w:val="24"/>
      <w:lang w:eastAsia="en-US"/>
    </w:rPr>
  </w:style>
  <w:style w:type="character" w:customStyle="1" w:styleId="ListParagraphChar">
    <w:name w:val="List Paragraph Char"/>
    <w:aliases w:val="NumberedList Char,Colorful List - Accent 11 Char"/>
    <w:link w:val="ListParagraph"/>
    <w:uiPriority w:val="34"/>
    <w:rsid w:val="0091025E"/>
    <w:rPr>
      <w:color w:val="0D0D0D" w:themeColor="text1" w:themeTint="F2"/>
      <w:sz w:val="24"/>
      <w:szCs w:val="24"/>
    </w:rPr>
  </w:style>
  <w:style w:type="paragraph" w:styleId="NormalWeb">
    <w:name w:val="Normal (Web)"/>
    <w:basedOn w:val="Normal"/>
    <w:uiPriority w:val="99"/>
    <w:unhideWhenUsed/>
    <w:rsid w:val="00B26579"/>
    <w:pPr>
      <w:spacing w:before="100" w:beforeAutospacing="1" w:after="100" w:afterAutospacing="1" w:line="240" w:lineRule="auto"/>
    </w:pPr>
    <w:rPr>
      <w:rFonts w:ascii="Times New Roman" w:hAnsi="Times New Roman"/>
      <w:color w:val="auto"/>
    </w:rPr>
  </w:style>
  <w:style w:type="paragraph" w:customStyle="1" w:styleId="Body">
    <w:name w:val="Body"/>
    <w:rsid w:val="004671CA"/>
    <w:pPr>
      <w:pBdr>
        <w:top w:val="nil"/>
        <w:left w:val="nil"/>
        <w:bottom w:val="nil"/>
        <w:right w:val="nil"/>
        <w:between w:val="nil"/>
        <w:bar w:val="nil"/>
      </w:pBdr>
      <w:spacing w:after="240" w:line="288" w:lineRule="auto"/>
    </w:pPr>
    <w:rPr>
      <w:rFonts w:eastAsia="Arial" w:cs="Arial"/>
      <w:color w:val="0D0D0D"/>
      <w:sz w:val="24"/>
      <w:szCs w:val="24"/>
      <w:u w:color="0D0D0D"/>
      <w:bdr w:val="nil"/>
      <w:lang w:eastAsia="en-US"/>
    </w:rPr>
  </w:style>
  <w:style w:type="paragraph" w:styleId="BodyText3">
    <w:name w:val="Body Text 3"/>
    <w:basedOn w:val="Normal"/>
    <w:link w:val="BodyText3Char"/>
    <w:rsid w:val="00A40C48"/>
    <w:pPr>
      <w:spacing w:after="120" w:line="240" w:lineRule="auto"/>
    </w:pPr>
    <w:rPr>
      <w:rFonts w:ascii="Times New Roman" w:hAnsi="Times New Roman"/>
      <w:color w:val="auto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A40C48"/>
    <w:rPr>
      <w:rFonts w:ascii="Times New Roman" w:hAnsi="Times New Roman"/>
      <w:sz w:val="16"/>
      <w:szCs w:val="16"/>
      <w:lang w:eastAsia="en-US"/>
    </w:rPr>
  </w:style>
  <w:style w:type="table" w:customStyle="1" w:styleId="TableGrid11">
    <w:name w:val="Table Grid11"/>
    <w:basedOn w:val="TableNormal"/>
    <w:next w:val="TableGrid"/>
    <w:uiPriority w:val="59"/>
    <w:rsid w:val="00793E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note text" w:uiPriority="99"/>
    <w:lsdException w:name="annotation text" w:uiPriority="99"/>
    <w:lsdException w:name="footer" w:uiPriority="99"/>
    <w:lsdException w:name="caption" w:qFormat="1"/>
    <w:lsdException w:name="table of figures" w:uiPriority="99"/>
    <w:lsdException w:name="footnote reference" w:uiPriority="99"/>
    <w:lsdException w:name="annotation reference" w:uiPriority="99"/>
    <w:lsdException w:name="Title" w:semiHidden="0" w:unhideWhenUsed="0" w:qFormat="1"/>
    <w:lsdException w:name="Hyperlink" w:uiPriority="99" w:qFormat="1"/>
    <w:lsdException w:name="Normal (Web)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uiPriority="29" w:qFormat="1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/>
  </w:latentStyles>
  <w:style w:type="paragraph" w:default="1" w:styleId="Normal">
    <w:name w:val="Normal"/>
    <w:unhideWhenUsed/>
    <w:qFormat/>
    <w:rsid w:val="002F6D93"/>
    <w:pPr>
      <w:spacing w:after="240" w:line="288" w:lineRule="auto"/>
    </w:pPr>
    <w:rPr>
      <w:color w:val="0D0D0D" w:themeColor="text1" w:themeTint="F2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41B6"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760615"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F70793"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C71E70"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F41B6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760615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F70793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uiPriority w:val="39"/>
    <w:unhideWhenUsed/>
    <w:rsid w:val="00D05342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link w:val="TitleTextChar"/>
    <w:unhideWhenUsed/>
    <w:qFormat/>
    <w:rsid w:val="002634E2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link w:val="TitleText"/>
    <w:rsid w:val="002634E2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link w:val="SubtitleTextChar"/>
    <w:unhideWhenUsed/>
    <w:qFormat/>
    <w:rsid w:val="00E50AA2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link w:val="SubtitleText"/>
    <w:rsid w:val="00E50AA2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rsid w:val="00984AA8"/>
    <w:pPr>
      <w:numPr>
        <w:numId w:val="4"/>
      </w:numPr>
      <w:ind w:left="714" w:hanging="357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C07E21"/>
    <w:pPr>
      <w:tabs>
        <w:tab w:val="right" w:pos="9498"/>
      </w:tabs>
      <w:spacing w:after="120"/>
    </w:pPr>
    <w:rPr>
      <w:rFonts w:eastAsia="Arial"/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E92A89"/>
    <w:pPr>
      <w:tabs>
        <w:tab w:val="right" w:pos="9498"/>
      </w:tabs>
      <w:spacing w:after="120"/>
    </w:pPr>
    <w:rPr>
      <w:noProof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611F91"/>
    <w:pPr>
      <w:tabs>
        <w:tab w:val="right" w:pos="9498"/>
      </w:tabs>
      <w:spacing w:after="120"/>
      <w:ind w:left="480"/>
    </w:pPr>
    <w:rPr>
      <w:noProof/>
    </w:rPr>
  </w:style>
  <w:style w:type="paragraph" w:customStyle="1" w:styleId="CopyrightBox">
    <w:name w:val="CopyrightBox"/>
    <w:basedOn w:val="Normal"/>
    <w:link w:val="CopyrightBoxChar"/>
    <w:unhideWhenUsed/>
    <w:qFormat/>
    <w:rsid w:val="0090521B"/>
  </w:style>
  <w:style w:type="character" w:customStyle="1" w:styleId="CopyrightBoxChar">
    <w:name w:val="CopyrightBox Char"/>
    <w:link w:val="CopyrightBox"/>
    <w:rsid w:val="0090521B"/>
    <w:rPr>
      <w:color w:val="0D0D0D" w:themeColor="text1" w:themeTint="F2"/>
      <w:sz w:val="24"/>
      <w:szCs w:val="24"/>
    </w:rPr>
  </w:style>
  <w:style w:type="paragraph" w:customStyle="1" w:styleId="CopyrightSpacing">
    <w:name w:val="CopyrightSpacing"/>
    <w:basedOn w:val="Normal"/>
    <w:link w:val="CopyrightSpacingChar"/>
    <w:unhideWhenUsed/>
    <w:rsid w:val="0052566B"/>
    <w:pPr>
      <w:spacing w:before="6000" w:after="120"/>
    </w:pPr>
  </w:style>
  <w:style w:type="character" w:customStyle="1" w:styleId="CopyrightSpacingChar">
    <w:name w:val="CopyrightSpacing Char"/>
    <w:link w:val="CopyrightSpacing"/>
    <w:rsid w:val="0052566B"/>
    <w:rPr>
      <w:sz w:val="24"/>
      <w:szCs w:val="24"/>
    </w:rPr>
  </w:style>
  <w:style w:type="paragraph" w:styleId="Title">
    <w:name w:val="Title"/>
    <w:basedOn w:val="Normal"/>
    <w:next w:val="Normal"/>
    <w:link w:val="TitleChar"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4A25DF"/>
    <w:pPr>
      <w:spacing w:after="120"/>
    </w:pPr>
  </w:style>
  <w:style w:type="paragraph" w:styleId="ListBullet4">
    <w:name w:val="List Bullet 4"/>
    <w:basedOn w:val="Normal"/>
    <w:rsid w:val="00E50AA2"/>
    <w:pPr>
      <w:numPr>
        <w:numId w:val="3"/>
      </w:numPr>
      <w:contextualSpacing/>
    </w:pPr>
  </w:style>
  <w:style w:type="paragraph" w:styleId="ListParagraph">
    <w:name w:val="List Paragraph"/>
    <w:aliases w:val="NumberedList,Colorful List - Accent 11"/>
    <w:basedOn w:val="Normal"/>
    <w:link w:val="ListParagraphChar"/>
    <w:uiPriority w:val="34"/>
    <w:qFormat/>
    <w:rsid w:val="00984AA8"/>
    <w:pPr>
      <w:numPr>
        <w:numId w:val="7"/>
      </w:numPr>
      <w:contextualSpacing/>
    </w:pPr>
  </w:style>
  <w:style w:type="paragraph" w:styleId="Caption">
    <w:name w:val="caption"/>
    <w:basedOn w:val="Normal"/>
    <w:next w:val="Normal"/>
    <w:qFormat/>
    <w:rsid w:val="00D21B4A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C71E70"/>
    <w:rPr>
      <w:b/>
      <w:bCs/>
      <w:color w:val="104F75"/>
      <w:sz w:val="24"/>
      <w:szCs w:val="28"/>
    </w:r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color w:val="0D0D0D" w:themeColor="text1" w:themeTint="F2"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color w:val="0D0D0D" w:themeColor="text1" w:themeTint="F2"/>
      <w:sz w:val="24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color w:val="0D0D0D" w:themeColor="text1" w:themeTint="F2"/>
      <w:sz w:val="24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color w:val="0D0D0D" w:themeColor="text1" w:themeTint="F2"/>
      <w:sz w:val="24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color w:val="0D0D0D" w:themeColor="text1" w:themeTint="F2"/>
      <w:sz w:val="24"/>
      <w:szCs w:val="22"/>
    </w:rPr>
  </w:style>
  <w:style w:type="paragraph" w:styleId="BodyText">
    <w:name w:val="Body Text"/>
    <w:basedOn w:val="Normal"/>
    <w:link w:val="BodyTextChar"/>
    <w:rsid w:val="00FE1B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E1B88"/>
  </w:style>
  <w:style w:type="table" w:styleId="TableGrid">
    <w:name w:val="Table Grid"/>
    <w:basedOn w:val="TableNormal"/>
    <w:uiPriority w:val="59"/>
    <w:rsid w:val="00AA34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er">
    <w:name w:val="TableHeader"/>
    <w:qFormat/>
    <w:rsid w:val="001321D2"/>
    <w:pPr>
      <w:spacing w:before="60" w:after="60"/>
      <w:ind w:left="57" w:right="57"/>
      <w:jc w:val="center"/>
    </w:pPr>
    <w:rPr>
      <w:b/>
      <w:color w:val="0D0D0D" w:themeColor="text1" w:themeTint="F2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customStyle="1" w:styleId="TableRow">
    <w:name w:val="TableRow"/>
    <w:link w:val="TableRowChar"/>
    <w:qFormat/>
    <w:rsid w:val="001321D2"/>
    <w:pPr>
      <w:spacing w:before="60" w:after="60"/>
      <w:ind w:left="57" w:right="57"/>
    </w:pPr>
    <w:rPr>
      <w:color w:val="0D0D0D" w:themeColor="text1" w:themeTint="F2"/>
      <w:sz w:val="24"/>
      <w:szCs w:val="24"/>
    </w:rPr>
  </w:style>
  <w:style w:type="character" w:customStyle="1" w:styleId="TableRowChar">
    <w:name w:val="TableRow Char"/>
    <w:link w:val="TableRow"/>
    <w:rsid w:val="001321D2"/>
    <w:rPr>
      <w:color w:val="0D0D0D" w:themeColor="text1" w:themeTint="F2"/>
      <w:sz w:val="24"/>
      <w:szCs w:val="24"/>
    </w:rPr>
  </w:style>
  <w:style w:type="paragraph" w:styleId="Header">
    <w:name w:val="header"/>
    <w:basedOn w:val="Normal"/>
    <w:link w:val="HeaderChar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C657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7F1ACB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F1ACB"/>
  </w:style>
  <w:style w:type="character" w:styleId="FootnoteReference">
    <w:name w:val="footnote reference"/>
    <w:basedOn w:val="DefaultParagraphFont"/>
    <w:uiPriority w:val="99"/>
    <w:semiHidden/>
    <w:unhideWhenUsed/>
    <w:rsid w:val="007E06DD"/>
    <w:rPr>
      <w:vertAlign w:val="superscript"/>
    </w:rPr>
  </w:style>
  <w:style w:type="character" w:customStyle="1" w:styleId="RGB">
    <w:name w:val="RGB"/>
    <w:basedOn w:val="DefaultParagraphFont"/>
    <w:rsid w:val="00956CF7"/>
    <w:rPr>
      <w:b/>
      <w:bCs/>
      <w:sz w:val="20"/>
    </w:rPr>
  </w:style>
  <w:style w:type="paragraph" w:customStyle="1" w:styleId="ColouredBoxHeadline">
    <w:name w:val="Coloured Box Headline"/>
    <w:basedOn w:val="Normal"/>
    <w:rsid w:val="00956CF7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sid w:val="00956CF7"/>
    <w:rPr>
      <w:sz w:val="20"/>
    </w:rPr>
  </w:style>
  <w:style w:type="paragraph" w:styleId="ListBullet5">
    <w:name w:val="List Bullet 5"/>
    <w:basedOn w:val="Normal"/>
    <w:rsid w:val="00E50AA2"/>
  </w:style>
  <w:style w:type="character" w:styleId="CommentReference">
    <w:name w:val="annotation reference"/>
    <w:basedOn w:val="DefaultParagraphFont"/>
    <w:uiPriority w:val="99"/>
    <w:unhideWhenUsed/>
    <w:rsid w:val="0090521B"/>
  </w:style>
  <w:style w:type="paragraph" w:styleId="CommentText">
    <w:name w:val="annotation text"/>
    <w:basedOn w:val="Normal"/>
    <w:link w:val="CommentTextChar"/>
    <w:uiPriority w:val="99"/>
    <w:unhideWhenUsed/>
    <w:rsid w:val="00FC68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684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C68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C6848"/>
    <w:rPr>
      <w:b/>
      <w:bCs/>
    </w:rPr>
  </w:style>
  <w:style w:type="paragraph" w:customStyle="1" w:styleId="Centredembed">
    <w:name w:val="Centred embed"/>
    <w:basedOn w:val="Normal"/>
    <w:rsid w:val="00626DD2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link w:val="DateChar"/>
    <w:unhideWhenUsed/>
    <w:rsid w:val="00E50AA2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link w:val="Date"/>
    <w:rsid w:val="00E50AA2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  <w:link w:val="Source"/>
    <w:locked/>
    <w:rsid w:val="0043261E"/>
  </w:style>
  <w:style w:type="paragraph" w:customStyle="1" w:styleId="Source">
    <w:name w:val="Source"/>
    <w:basedOn w:val="Normal"/>
    <w:link w:val="SourceChar"/>
    <w:qFormat/>
    <w:rsid w:val="0043261E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link w:val="DfESOutNumbered1Char"/>
    <w:qFormat/>
    <w:rsid w:val="007A0750"/>
    <w:pPr>
      <w:numPr>
        <w:numId w:val="2"/>
      </w:numPr>
    </w:pPr>
  </w:style>
  <w:style w:type="character" w:customStyle="1" w:styleId="DfESOutNumbered1Char">
    <w:name w:val="DfESOutNumbered1 Char"/>
    <w:link w:val="DfESOutNumbered1"/>
    <w:rsid w:val="007A0750"/>
    <w:rPr>
      <w:color w:val="0D0D0D" w:themeColor="text1" w:themeTint="F2"/>
      <w:sz w:val="24"/>
      <w:szCs w:val="24"/>
    </w:rPr>
  </w:style>
  <w:style w:type="paragraph" w:customStyle="1" w:styleId="TableRowRight">
    <w:name w:val="TableRowRight"/>
    <w:basedOn w:val="TableRow"/>
    <w:rsid w:val="00766306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766306"/>
    <w:pPr>
      <w:jc w:val="center"/>
    </w:pPr>
    <w:rPr>
      <w:szCs w:val="20"/>
    </w:rPr>
  </w:style>
  <w:style w:type="paragraph" w:customStyle="1" w:styleId="SocialMedia">
    <w:name w:val="SocialMedia"/>
    <w:basedOn w:val="Normal"/>
    <w:link w:val="SocialMediaChar"/>
    <w:rsid w:val="00AE5177"/>
    <w:pPr>
      <w:tabs>
        <w:tab w:val="left" w:pos="4253"/>
        <w:tab w:val="left" w:pos="4820"/>
      </w:tabs>
      <w:spacing w:after="0" w:line="240" w:lineRule="auto"/>
      <w:ind w:firstLine="34"/>
    </w:pPr>
    <w:rPr>
      <w:noProof/>
    </w:rPr>
  </w:style>
  <w:style w:type="paragraph" w:customStyle="1" w:styleId="Reference">
    <w:name w:val="Reference"/>
    <w:basedOn w:val="Normal"/>
    <w:link w:val="ReferenceChar"/>
    <w:rsid w:val="007D29D3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link w:val="SocialMedia"/>
    <w:rsid w:val="00AE5177"/>
    <w:rPr>
      <w:noProof/>
      <w:sz w:val="24"/>
      <w:szCs w:val="24"/>
    </w:rPr>
  </w:style>
  <w:style w:type="paragraph" w:customStyle="1" w:styleId="Licence">
    <w:name w:val="Licence"/>
    <w:basedOn w:val="Normal"/>
    <w:link w:val="LicenceChar"/>
    <w:rsid w:val="00095901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link w:val="Reference"/>
    <w:rsid w:val="007D29D3"/>
    <w:rPr>
      <w:color w:val="0D0D0D" w:themeColor="text1" w:themeTint="F2"/>
      <w:sz w:val="24"/>
      <w:szCs w:val="24"/>
    </w:rPr>
  </w:style>
  <w:style w:type="paragraph" w:customStyle="1" w:styleId="LicenceIntro">
    <w:name w:val="LicenceIntro"/>
    <w:basedOn w:val="Licence"/>
    <w:rsid w:val="00113E8C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link w:val="Licence"/>
    <w:rsid w:val="00095901"/>
    <w:rPr>
      <w:sz w:val="24"/>
      <w:szCs w:val="24"/>
    </w:rPr>
  </w:style>
  <w:style w:type="paragraph" w:styleId="ListBullet2">
    <w:name w:val="List Bullet 2"/>
    <w:basedOn w:val="Normal"/>
    <w:rsid w:val="00984AA8"/>
    <w:pPr>
      <w:numPr>
        <w:numId w:val="5"/>
      </w:numPr>
      <w:tabs>
        <w:tab w:val="clear" w:pos="643"/>
        <w:tab w:val="num" w:pos="1134"/>
      </w:tabs>
      <w:ind w:left="1134"/>
      <w:contextualSpacing/>
    </w:pPr>
  </w:style>
  <w:style w:type="paragraph" w:customStyle="1" w:styleId="Logos">
    <w:name w:val="Logos"/>
    <w:basedOn w:val="Normal"/>
    <w:link w:val="LogosChar"/>
    <w:rsid w:val="002B2775"/>
    <w:pPr>
      <w:pageBreakBefore/>
      <w:widowControl w:val="0"/>
    </w:pPr>
    <w:rPr>
      <w:noProof/>
    </w:rPr>
  </w:style>
  <w:style w:type="character" w:customStyle="1" w:styleId="LogosChar">
    <w:name w:val="Logos Char"/>
    <w:basedOn w:val="DefaultParagraphFont"/>
    <w:link w:val="Logos"/>
    <w:rsid w:val="002B2775"/>
    <w:rPr>
      <w:noProof/>
      <w:color w:val="0D0D0D" w:themeColor="text1" w:themeTint="F2"/>
      <w:sz w:val="24"/>
      <w:szCs w:val="24"/>
    </w:rPr>
  </w:style>
  <w:style w:type="paragraph" w:styleId="ListBullet3">
    <w:name w:val="List Bullet 3"/>
    <w:basedOn w:val="Normal"/>
    <w:rsid w:val="00984AA8"/>
    <w:pPr>
      <w:numPr>
        <w:numId w:val="6"/>
      </w:numPr>
      <w:contextualSpacing/>
    </w:pPr>
  </w:style>
  <w:style w:type="paragraph" w:customStyle="1" w:styleId="DfESOutNumbered">
    <w:name w:val="DfESOutNumbered"/>
    <w:basedOn w:val="Normal"/>
    <w:link w:val="DfESOutNumberedChar"/>
    <w:rsid w:val="00562261"/>
    <w:pPr>
      <w:widowControl w:val="0"/>
      <w:numPr>
        <w:numId w:val="8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link w:val="DfESOutNumbered"/>
    <w:rsid w:val="00562261"/>
    <w:rPr>
      <w:rFonts w:cs="Arial"/>
      <w:noProof/>
      <w:color w:val="0D0D0D" w:themeColor="text1" w:themeTint="F2"/>
      <w:sz w:val="22"/>
      <w:szCs w:val="24"/>
      <w:lang w:eastAsia="en-US"/>
    </w:rPr>
  </w:style>
  <w:style w:type="paragraph" w:customStyle="1" w:styleId="DeptBullets">
    <w:name w:val="DeptBullets"/>
    <w:basedOn w:val="Normal"/>
    <w:link w:val="DeptBulletsChar"/>
    <w:rsid w:val="00562261"/>
    <w:pPr>
      <w:widowControl w:val="0"/>
      <w:numPr>
        <w:numId w:val="9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link w:val="DeptBullets"/>
    <w:rsid w:val="00562261"/>
    <w:rPr>
      <w:noProof/>
      <w:color w:val="0D0D0D" w:themeColor="text1" w:themeTint="F2"/>
      <w:sz w:val="24"/>
      <w:szCs w:val="24"/>
      <w:lang w:eastAsia="en-US"/>
    </w:rPr>
  </w:style>
  <w:style w:type="paragraph" w:customStyle="1" w:styleId="TOCHeader">
    <w:name w:val="TOC Header"/>
    <w:link w:val="TOCHeaderChar"/>
    <w:unhideWhenUsed/>
    <w:rsid w:val="00AB1AF9"/>
    <w:pPr>
      <w:pageBreakBefore/>
    </w:pPr>
    <w:rPr>
      <w:b/>
      <w:color w:val="104F75"/>
      <w:sz w:val="36"/>
      <w:szCs w:val="24"/>
    </w:rPr>
  </w:style>
  <w:style w:type="character" w:customStyle="1" w:styleId="TOCHeaderChar">
    <w:name w:val="TOC Header Char"/>
    <w:link w:val="TOCHeader"/>
    <w:rsid w:val="00AB1AF9"/>
    <w:rPr>
      <w:b/>
      <w:color w:val="104F75"/>
      <w:sz w:val="36"/>
      <w:szCs w:val="24"/>
    </w:rPr>
  </w:style>
  <w:style w:type="paragraph" w:customStyle="1" w:styleId="role">
    <w:name w:val="role"/>
    <w:basedOn w:val="Normal"/>
    <w:rsid w:val="0091025E"/>
    <w:pPr>
      <w:spacing w:before="100" w:beforeAutospacing="1" w:after="100" w:afterAutospacing="1" w:line="240" w:lineRule="auto"/>
    </w:pPr>
    <w:rPr>
      <w:rFonts w:ascii="Times New Roman" w:hAnsi="Times New Roman"/>
      <w:color w:val="auto"/>
      <w:lang w:val="en-US" w:eastAsia="en-US"/>
    </w:rPr>
  </w:style>
  <w:style w:type="paragraph" w:customStyle="1" w:styleId="Default">
    <w:name w:val="Default"/>
    <w:rsid w:val="0091025E"/>
    <w:pPr>
      <w:autoSpaceDE w:val="0"/>
      <w:autoSpaceDN w:val="0"/>
      <w:adjustRightInd w:val="0"/>
    </w:pPr>
    <w:rPr>
      <w:rFonts w:ascii="Webdings" w:eastAsiaTheme="minorHAnsi" w:hAnsi="Webdings" w:cs="Webdings"/>
      <w:color w:val="000000"/>
      <w:sz w:val="24"/>
      <w:szCs w:val="24"/>
      <w:lang w:eastAsia="en-US"/>
    </w:rPr>
  </w:style>
  <w:style w:type="character" w:customStyle="1" w:styleId="ListParagraphChar">
    <w:name w:val="List Paragraph Char"/>
    <w:aliases w:val="NumberedList Char,Colorful List - Accent 11 Char"/>
    <w:link w:val="ListParagraph"/>
    <w:uiPriority w:val="34"/>
    <w:rsid w:val="0091025E"/>
    <w:rPr>
      <w:color w:val="0D0D0D" w:themeColor="text1" w:themeTint="F2"/>
      <w:sz w:val="24"/>
      <w:szCs w:val="24"/>
    </w:rPr>
  </w:style>
  <w:style w:type="paragraph" w:styleId="NormalWeb">
    <w:name w:val="Normal (Web)"/>
    <w:basedOn w:val="Normal"/>
    <w:uiPriority w:val="99"/>
    <w:unhideWhenUsed/>
    <w:rsid w:val="00B26579"/>
    <w:pPr>
      <w:spacing w:before="100" w:beforeAutospacing="1" w:after="100" w:afterAutospacing="1" w:line="240" w:lineRule="auto"/>
    </w:pPr>
    <w:rPr>
      <w:rFonts w:ascii="Times New Roman" w:hAnsi="Times New Roman"/>
      <w:color w:val="auto"/>
    </w:rPr>
  </w:style>
  <w:style w:type="paragraph" w:customStyle="1" w:styleId="Body">
    <w:name w:val="Body"/>
    <w:rsid w:val="004671CA"/>
    <w:pPr>
      <w:pBdr>
        <w:top w:val="nil"/>
        <w:left w:val="nil"/>
        <w:bottom w:val="nil"/>
        <w:right w:val="nil"/>
        <w:between w:val="nil"/>
        <w:bar w:val="nil"/>
      </w:pBdr>
      <w:spacing w:after="240" w:line="288" w:lineRule="auto"/>
    </w:pPr>
    <w:rPr>
      <w:rFonts w:eastAsia="Arial" w:cs="Arial"/>
      <w:color w:val="0D0D0D"/>
      <w:sz w:val="24"/>
      <w:szCs w:val="24"/>
      <w:u w:color="0D0D0D"/>
      <w:bdr w:val="nil"/>
      <w:lang w:eastAsia="en-US"/>
    </w:rPr>
  </w:style>
  <w:style w:type="paragraph" w:styleId="BodyText3">
    <w:name w:val="Body Text 3"/>
    <w:basedOn w:val="Normal"/>
    <w:link w:val="BodyText3Char"/>
    <w:rsid w:val="00A40C48"/>
    <w:pPr>
      <w:spacing w:after="120" w:line="240" w:lineRule="auto"/>
    </w:pPr>
    <w:rPr>
      <w:rFonts w:ascii="Times New Roman" w:hAnsi="Times New Roman"/>
      <w:color w:val="auto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A40C48"/>
    <w:rPr>
      <w:rFonts w:ascii="Times New Roman" w:hAnsi="Times New Roman"/>
      <w:sz w:val="16"/>
      <w:szCs w:val="16"/>
      <w:lang w:eastAsia="en-US"/>
    </w:rPr>
  </w:style>
  <w:style w:type="table" w:customStyle="1" w:styleId="TableGrid11">
    <w:name w:val="Table Grid11"/>
    <w:basedOn w:val="TableNormal"/>
    <w:next w:val="TableGrid"/>
    <w:uiPriority w:val="59"/>
    <w:rsid w:val="00793E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0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settings" Target="settings.xml"/><Relationship Id="rId12" Type="http://schemas.openxmlformats.org/officeDocument/2006/relationships/webSettings" Target="webSettings.xml"/><Relationship Id="rId13" Type="http://schemas.openxmlformats.org/officeDocument/2006/relationships/footnotes" Target="footnotes.xml"/><Relationship Id="rId14" Type="http://schemas.openxmlformats.org/officeDocument/2006/relationships/endnotes" Target="endnotes.xml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customXml" Target="../customXml/item5.xml"/><Relationship Id="rId6" Type="http://schemas.openxmlformats.org/officeDocument/2006/relationships/customXml" Target="../customXml/item6.xml"/><Relationship Id="rId7" Type="http://schemas.openxmlformats.org/officeDocument/2006/relationships/customXml" Target="../customXml/item7.xml"/><Relationship Id="rId8" Type="http://schemas.openxmlformats.org/officeDocument/2006/relationships/numbering" Target="numbering.xml"/><Relationship Id="rId9" Type="http://schemas.openxmlformats.org/officeDocument/2006/relationships/styles" Target="styles.xml"/><Relationship Id="rId1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rogramme and Project Management" ma:contentTypeID="0x0101007F645D6FBA204A029FECB8BFC6578C39005279853530254253B886E13194843F8A003AA4A7828D8545A79A93568015812350005AAF0A172B6F7246823998B0FF3313DD" ma:contentTypeVersion="9" ma:contentTypeDescription="For programme or project documents. Records retained for 10 years." ma:contentTypeScope="" ma:versionID="c622038351a7abdd5d016d99b466fc2c">
  <xsd:schema xmlns:xsd="http://www.w3.org/2001/XMLSchema" xmlns:xs="http://www.w3.org/2001/XMLSchema" xmlns:p="http://schemas.microsoft.com/office/2006/metadata/properties" xmlns:ns1="http://schemas.microsoft.com/sharepoint/v3" xmlns:ns2="b8cb3cbd-ce5c-4a72-9da4-9013f91c5903" xmlns:ns3="7fae6ca9-b18b-49a6-bdfe-0a20c49a9ba9" targetNamespace="http://schemas.microsoft.com/office/2006/metadata/properties" ma:root="true" ma:fieldsID="53d1fb74af782bf7c9ff193a974d98a0" ns1:_="" ns2:_="" ns3:_="">
    <xsd:import namespace="http://schemas.microsoft.com/sharepoint/v3"/>
    <xsd:import namespace="b8cb3cbd-ce5c-4a72-9da4-9013f91c5903"/>
    <xsd:import namespace="7fae6ca9-b18b-49a6-bdfe-0a20c49a9ba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Comments" minOccurs="0"/>
                <xsd:element ref="ns3:IWPContributor" minOccurs="0"/>
                <xsd:element ref="ns3:IWPFunctionTaxHTField0" minOccurs="0"/>
                <xsd:element ref="ns3:IWPOwnerTaxHTField0" minOccurs="0"/>
                <xsd:element ref="ns3:IWPRightsProtectiveMarkingTaxHTField0" minOccurs="0"/>
                <xsd:element ref="ns3:IWPSubjectTaxHTField0" minOccurs="0"/>
                <xsd:element ref="ns3:IWPSiteTypeTaxHTField0" minOccurs="0"/>
                <xsd:element ref="ns2:TaxCatchAll" minOccurs="0"/>
                <xsd:element ref="ns2:TaxCatchAllLabel" minOccurs="0"/>
                <xsd:element ref="ns3:IWPOrganisationalUnitTaxHTField0" minOccurs="0"/>
                <xsd:element ref="ns1:_vti_ItemDeclaredRecor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11" nillable="true" ma:displayName="Description" ma:hidden="true" ma:internalName="Comments">
      <xsd:simpleType>
        <xsd:restriction base="dms:Note">
          <xsd:maxLength value="255"/>
        </xsd:restriction>
      </xsd:simpleType>
    </xsd:element>
    <xsd:element name="_vti_ItemDeclaredRecord" ma:index="27" nillable="true" ma:displayName="Declared Record" ma:hidden="true" ma:internalName="_vti_ItemDeclaredRecord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cb3cbd-ce5c-4a72-9da4-9013f91c590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3" nillable="true" ma:displayName="Taxonomy Catch All Column" ma:description="" ma:hidden="true" ma:list="{0f41e894-96ef-4a86-a1a2-ac7a13dfd379}" ma:internalName="TaxCatchAll" ma:showField="CatchAllData" ma:web="7fae6ca9-b18b-49a6-bdfe-0a20c49a9b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4" nillable="true" ma:displayName="Taxonomy Catch All Column1" ma:description="" ma:hidden="true" ma:list="{0f41e894-96ef-4a86-a1a2-ac7a13dfd379}" ma:internalName="TaxCatchAllLabel" ma:readOnly="true" ma:showField="CatchAllDataLabel" ma:web="7fae6ca9-b18b-49a6-bdfe-0a20c49a9b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e6ca9-b18b-49a6-bdfe-0a20c49a9ba9" elementFormDefault="qualified">
    <xsd:import namespace="http://schemas.microsoft.com/office/2006/documentManagement/types"/>
    <xsd:import namespace="http://schemas.microsoft.com/office/infopath/2007/PartnerControls"/>
    <xsd:element name="IWPContributor" ma:index="12" nillable="true" ma:displayName="Contributor" ma:hidden="true" ma:list="UserInfo" ma:SharePointGroup="0" ma:internalName="IWPContributor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WPFunctionTaxHTField0" ma:index="13" nillable="true" ma:taxonomy="true" ma:internalName="IWPFunctionTaxHTField0" ma:taxonomyFieldName="IWPFunction" ma:displayName="Function" ma:readOnly="false" ma:fieldId="{15181134-8839-47a9-9a38-d116ffff0106}" ma:taxonomyMulti="true" ma:sspId="fcff89b5-5d6d-4e65-a829-6f4a98dd03af" ma:termSetId="d25a8a8b-cc76-477b-9c8b-292b0e01012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OwnerTaxHTField0" ma:index="15" ma:taxonomy="true" ma:internalName="IWPOwnerTaxHTField0" ma:taxonomyFieldName="IWPOwner" ma:displayName="Owner" ma:default="3;#NCTA|8a55f59b-7d94-44dd-a344-986d47acf947" ma:fieldId="{15181134-8839-47a9-9a38-d116ffff0102}" ma:sspId="fcff89b5-5d6d-4e65-a829-6f4a98dd03af" ma:termSetId="12161dbb-b36f-4439-aef1-21e7cc92280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RightsProtectiveMarkingTaxHTField0" ma:index="17" ma:taxonomy="true" ma:internalName="IWPRightsProtectiveMarkingTaxHTField0" ma:taxonomyFieldName="IWPRightsProtectiveMarking" ma:displayName="Rights: Protective Marking" ma:default="2;#Official|0884c477-2e62-47ea-b19c-5af6e91124c5" ma:fieldId="{15181134-8839-47a9-9a38-d116ffff0005}" ma:sspId="fcff89b5-5d6d-4e65-a829-6f4a98dd03af" ma:termSetId="7870c18b-dc34-46a1-adf5-a571f0cac88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SubjectTaxHTField0" ma:index="19" nillable="true" ma:taxonomy="true" ma:internalName="IWPSubjectTaxHTField0" ma:taxonomyFieldName="IWPSubject" ma:displayName="Subject" ma:fieldId="{15181134-8839-47a9-9a38-d116ffff0006}" ma:sspId="fcff89b5-5d6d-4e65-a829-6f4a98dd03af" ma:termSetId="33432453-e88c-4baa-94a6-467fc4fc06f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SiteTypeTaxHTField0" ma:index="21" nillable="true" ma:taxonomy="true" ma:internalName="IWPSiteTypeTaxHTField0" ma:taxonomyFieldName="IWPSiteType" ma:displayName="Site Type" ma:fieldId="{15181134-8839-47a9-9a38-d116ffff0103}" ma:sspId="fcff89b5-5d6d-4e65-a829-6f4a98dd03af" ma:termSetId="68f3bd98-4d9d-4839-831a-d4827606df7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OrganisationalUnitTaxHTField0" ma:index="25" ma:taxonomy="true" ma:internalName="IWPOrganisationalUnitTaxHTField0" ma:taxonomyFieldName="IWPOrganisationalUnit" ma:displayName="Organisational Unit" ma:default="5;#NCTL|50b03fc4-9596-44c0-8ddf-78c55856c7ae" ma:fieldId="{15181134-8839-47a9-9a38-d116ffff0201}" ma:sspId="fcff89b5-5d6d-4e65-a829-6f4a98dd03af" ma:termSetId="b3e263f6-0ab6-425a-b3de-0e67f2faf769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WPSiteTypeTaxHTField0 xmlns="7fae6ca9-b18b-49a6-bdfe-0a20c49a9ba9">
      <Terms xmlns="http://schemas.microsoft.com/office/infopath/2007/PartnerControls"/>
    </IWPSiteTypeTaxHTField0>
    <TaxCatchAll xmlns="b8cb3cbd-ce5c-4a72-9da4-9013f91c5903">
      <Value>5</Value>
      <Value>3</Value>
      <Value>2</Value>
    </TaxCatchAll>
    <IWPRightsProtectiveMarkingTaxHTField0 xmlns="7fae6ca9-b18b-49a6-bdfe-0a20c49a9ba9">
      <Terms xmlns="http://schemas.microsoft.com/office/infopath/2007/PartnerControls">
        <TermInfo xmlns="http://schemas.microsoft.com/office/infopath/2007/PartnerControls">
          <TermName xmlns="http://schemas.microsoft.com/office/infopath/2007/PartnerControls">Official</TermName>
          <TermId xmlns="http://schemas.microsoft.com/office/infopath/2007/PartnerControls">0884c477-2e62-47ea-b19c-5af6e91124c5</TermId>
        </TermInfo>
      </Terms>
    </IWPRightsProtectiveMarkingTaxHTField0>
    <IWPFunctionTaxHTField0 xmlns="7fae6ca9-b18b-49a6-bdfe-0a20c49a9ba9">
      <Terms xmlns="http://schemas.microsoft.com/office/infopath/2007/PartnerControls"/>
    </IWPFunctionTaxHTField0>
    <IWPOwnerTaxHTField0 xmlns="7fae6ca9-b18b-49a6-bdfe-0a20c49a9ba9">
      <Terms xmlns="http://schemas.microsoft.com/office/infopath/2007/PartnerControls">
        <TermInfo xmlns="http://schemas.microsoft.com/office/infopath/2007/PartnerControls">
          <TermName xmlns="http://schemas.microsoft.com/office/infopath/2007/PartnerControls">NCTA</TermName>
          <TermId xmlns="http://schemas.microsoft.com/office/infopath/2007/PartnerControls">8a55f59b-7d94-44dd-a344-986d47acf947</TermId>
        </TermInfo>
      </Terms>
    </IWPOwnerTaxHTField0>
    <IWPOrganisationalUnitTaxHTField0 xmlns="7fae6ca9-b18b-49a6-bdfe-0a20c49a9ba9">
      <Terms xmlns="http://schemas.microsoft.com/office/infopath/2007/PartnerControls">
        <TermInfo xmlns="http://schemas.microsoft.com/office/infopath/2007/PartnerControls">
          <TermName xmlns="http://schemas.microsoft.com/office/infopath/2007/PartnerControls">NCTL</TermName>
          <TermId xmlns="http://schemas.microsoft.com/office/infopath/2007/PartnerControls">50b03fc4-9596-44c0-8ddf-78c55856c7ae</TermId>
        </TermInfo>
      </Terms>
    </IWPOrganisationalUnitTaxHTField0>
    <IWPContributor xmlns="7fae6ca9-b18b-49a6-bdfe-0a20c49a9ba9">
      <UserInfo>
        <DisplayName/>
        <AccountId xsi:nil="true"/>
        <AccountType/>
      </UserInfo>
    </IWPContributor>
    <Comments xmlns="http://schemas.microsoft.com/sharepoint/v3" xsi:nil="true"/>
    <IWPSubjectTaxHTField0 xmlns="7fae6ca9-b18b-49a6-bdfe-0a20c49a9ba9">
      <Terms xmlns="http://schemas.microsoft.com/office/infopath/2007/PartnerControls"/>
    </IWPSubjectTaxHTField0>
    <_dlc_DocId xmlns="b8cb3cbd-ce5c-4a72-9da4-9013f91c5903">MMNJCVCXF7WK-21-71846</_dlc_DocId>
    <_dlc_DocIdUrl xmlns="b8cb3cbd-ce5c-4a72-9da4-9013f91c5903">
      <Url>http://workplaces/sites/ncsss/k/_layouts/DocIdRedir.aspx?ID=MMNJCVCXF7WK-21-71846</Url>
      <Description>MMNJCVCXF7WK-21-71846</Description>
    </_dlc_DocIdUrl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fcff89b5-5d6d-4e65-a829-6f4a98dd03af" ContentTypeId="0x0101007F645D6FBA204A029FECB8BFC6578C39005279853530254253B886E13194843F8A003AA4A7828D8545A79A93568015812350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57B3C-274D-4E91-A7E2-6E53519D8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8cb3cbd-ce5c-4a72-9da4-9013f91c5903"/>
    <ds:schemaRef ds:uri="7fae6ca9-b18b-49a6-bdfe-0a20c49a9b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7DCE39-AB92-4048-BD16-472514B227E0}">
  <ds:schemaRefs>
    <ds:schemaRef ds:uri="http://schemas.microsoft.com/office/2006/metadata/properties"/>
    <ds:schemaRef ds:uri="http://schemas.microsoft.com/office/infopath/2007/PartnerControls"/>
    <ds:schemaRef ds:uri="7fae6ca9-b18b-49a6-bdfe-0a20c49a9ba9"/>
    <ds:schemaRef ds:uri="b8cb3cbd-ce5c-4a72-9da4-9013f91c5903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698DC76-7C79-4AFF-948F-E6DD10D26A0F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9ED194C2-E8ED-4E08-9972-82678721CC7A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DD12EAB7-9D7A-4A48-BB2A-FD874A52B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1087</Words>
  <Characters>6202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Department for Education</vt:lpstr>
    </vt:vector>
  </TitlesOfParts>
  <Company>Department for Education</Company>
  <LinksUpToDate>false</LinksUpToDate>
  <CharactersWithSpaces>7275</CharactersWithSpaces>
  <SharedDoc>false</SharedDoc>
  <HLinks>
    <vt:vector size="60" baseType="variant">
      <vt:variant>
        <vt:i4>1638460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_Toc329874101</vt:lpwstr>
      </vt:variant>
      <vt:variant>
        <vt:i4>1638460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_Toc329874100</vt:lpwstr>
      </vt:variant>
      <vt:variant>
        <vt:i4>1048637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_Toc329874099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_Toc328374990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_Toc328374989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_Toc328374988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_Toc328374987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_Toc328374986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_Toc328374985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_Toc328374984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for Education</dc:title>
  <dc:creator>Publishing.TEAM@education.gsi.gov.uk</dc:creator>
  <dc:description>Master-ET-v3.5</dc:description>
  <cp:lastModifiedBy>steve thompson</cp:lastModifiedBy>
  <cp:revision>2</cp:revision>
  <cp:lastPrinted>2017-09-13T17:26:00Z</cp:lastPrinted>
  <dcterms:created xsi:type="dcterms:W3CDTF">2018-11-20T15:46:00Z</dcterms:created>
  <dcterms:modified xsi:type="dcterms:W3CDTF">2018-11-20T15:46:00Z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0x0101007F645D6FBA204A029FECB8BFC6578C39005279853530254253B886E13194843F8A003AA4A7828D8545A79A93568015812350005AAF0A172B6F7246823998B0FF3313DD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fae1a7b4-d02a-4876-bd57-32fe01e69082</vt:lpwstr>
  </property>
  <property fmtid="{D5CDD505-2E9C-101B-9397-08002B2CF9AE}" pid="6" name="IWPOrganisationalUnit">
    <vt:lpwstr>5;#NCTL|50b03fc4-9596-44c0-8ddf-78c55856c7ae</vt:lpwstr>
  </property>
  <property fmtid="{D5CDD505-2E9C-101B-9397-08002B2CF9AE}" pid="7" name="IWPOwner">
    <vt:lpwstr>3;#NCTA|8a55f59b-7d94-44dd-a344-986d47acf947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</Properties>
</file>